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rPr>
      </w:pPr>
      <w:r>
        <w:rPr>
          <w:b/>
          <w:bCs/>
        </w:rPr>
        <w:t>Территориальная избирательная комиссия</w:t>
      </w:r>
    </w:p>
    <w:p>
      <w:pPr>
        <w:pStyle w:val="Normal"/>
        <w:jc w:val="center"/>
        <w:rPr>
          <w:b/>
          <w:b/>
          <w:bCs/>
        </w:rPr>
      </w:pPr>
      <w:r>
        <w:rPr>
          <w:b/>
          <w:bCs/>
        </w:rPr>
        <w:t>Успенская</w:t>
      </w:r>
    </w:p>
    <w:p>
      <w:pPr>
        <w:pStyle w:val="Normal"/>
        <w:jc w:val="center"/>
        <w:rPr>
          <w:b/>
          <w:b/>
          <w:bCs/>
        </w:rPr>
      </w:pPr>
      <w:r>
        <w:rPr>
          <w:b/>
          <w:bCs/>
        </w:rPr>
        <w:t>Краснодарского края</w:t>
      </w:r>
    </w:p>
    <w:p>
      <w:pPr>
        <w:pStyle w:val="Normal"/>
        <w:jc w:val="center"/>
        <w:rPr/>
      </w:pPr>
      <w:r>
        <w:rPr/>
      </w:r>
    </w:p>
    <w:p>
      <w:pPr>
        <w:pStyle w:val="Normal"/>
        <w:jc w:val="center"/>
        <w:rPr/>
      </w:pPr>
      <w:r>
        <w:rPr/>
        <w:t>Калинина ул., 76, с.Успенское, Успенский район Краснодарский край, 352450</w:t>
      </w:r>
    </w:p>
    <w:p>
      <w:pPr>
        <w:pStyle w:val="Normal"/>
        <w:jc w:val="center"/>
        <w:rPr/>
      </w:pPr>
      <w:r>
        <w:rPr/>
        <w:t>Тел: (86140) 5-85-94</w:t>
      </w:r>
    </w:p>
    <w:p>
      <w:pPr>
        <w:pStyle w:val="Normal"/>
        <w:jc w:val="center"/>
        <w:rPr/>
      </w:pPr>
      <w:r>
        <w:rPr/>
      </w:r>
    </w:p>
    <w:p>
      <w:pPr>
        <w:pStyle w:val="1"/>
        <w:jc w:val="center"/>
        <w:rPr>
          <w:sz w:val="28"/>
          <w:u w:val="none"/>
        </w:rPr>
      </w:pPr>
      <w:r>
        <w:rPr>
          <w:sz w:val="28"/>
          <w:u w:val="none"/>
        </w:rPr>
        <w:t>РЕШЕНИЕ</w:t>
      </w:r>
    </w:p>
    <w:p>
      <w:pPr>
        <w:pStyle w:val="Normal"/>
        <w:rPr/>
      </w:pPr>
      <w:r>
        <w:rPr/>
      </w:r>
    </w:p>
    <w:p>
      <w:pPr>
        <w:pStyle w:val="Normal"/>
        <w:rPr/>
      </w:pPr>
      <w:r>
        <w:rPr>
          <w:u w:val="none"/>
        </w:rPr>
        <w:t xml:space="preserve"> </w:t>
      </w:r>
      <w:r>
        <w:rPr>
          <w:u w:val="none"/>
        </w:rPr>
        <w:t xml:space="preserve">«14» февраля 2025 год </w:t>
        <w:tab/>
      </w:r>
      <w:r>
        <w:rPr/>
        <w:tab/>
        <w:tab/>
        <w:tab/>
        <w:tab/>
        <w:t xml:space="preserve">                                 </w:t>
        <w:tab/>
        <w:t xml:space="preserve"> </w:t>
      </w:r>
      <w:r>
        <w:rPr>
          <w:u w:val="none"/>
        </w:rPr>
        <w:t xml:space="preserve">№ </w:t>
      </w:r>
      <w:r>
        <w:rPr>
          <w:b w:val="false"/>
          <w:i w:val="false"/>
          <w:strike w:val="false"/>
          <w:dstrike w:val="false"/>
          <w:outline w:val="false"/>
          <w:shadow w:val="false"/>
          <w:color w:val="000000"/>
          <w:sz w:val="24"/>
          <w:u w:val="none"/>
          <w:em w:val="none"/>
        </w:rPr>
        <w:t>76/949</w:t>
      </w:r>
    </w:p>
    <w:p>
      <w:pPr>
        <w:pStyle w:val="ConsNormal"/>
        <w:widowControl/>
        <w:ind w:hanging="0"/>
        <w:rPr>
          <w:rFonts w:ascii="Times New Roman" w:hAnsi="Times New Roman"/>
          <w:sz w:val="28"/>
          <w:szCs w:val="26"/>
        </w:rPr>
      </w:pPr>
      <w:r>
        <w:rPr>
          <w:rFonts w:ascii="Times New Roman" w:hAnsi="Times New Roman"/>
          <w:sz w:val="28"/>
          <w:szCs w:val="26"/>
        </w:rPr>
      </w:r>
    </w:p>
    <w:p>
      <w:pPr>
        <w:pStyle w:val="ConsNormal"/>
        <w:widowControl/>
        <w:ind w:hanging="0"/>
        <w:rPr>
          <w:rFonts w:ascii="Times New Roman" w:hAnsi="Times New Roman"/>
          <w:sz w:val="28"/>
          <w:szCs w:val="26"/>
        </w:rPr>
      </w:pPr>
      <w:r>
        <w:rPr>
          <w:rFonts w:ascii="Times New Roman" w:hAnsi="Times New Roman"/>
          <w:sz w:val="28"/>
          <w:szCs w:val="26"/>
        </w:rPr>
      </w:r>
    </w:p>
    <w:p>
      <w:pPr>
        <w:pStyle w:val="ConsNormal"/>
        <w:widowControl/>
        <w:ind w:hanging="0"/>
        <w:rPr>
          <w:rFonts w:ascii="Times New Roman" w:hAnsi="Times New Roman"/>
          <w:sz w:val="28"/>
          <w:szCs w:val="26"/>
        </w:rPr>
      </w:pPr>
      <w:r>
        <w:rPr>
          <w:rFonts w:ascii="Times New Roman" w:hAnsi="Times New Roman"/>
          <w:sz w:val="28"/>
          <w:szCs w:val="26"/>
        </w:rPr>
      </w:r>
    </w:p>
    <w:p>
      <w:pPr>
        <w:pStyle w:val="ConsNormal"/>
        <w:widowControl/>
        <w:ind w:hanging="0"/>
        <w:jc w:val="center"/>
        <w:rPr>
          <w:rFonts w:ascii="Times New Roman" w:hAnsi="Times New Roman"/>
          <w:b/>
          <w:b/>
          <w:bCs/>
          <w:sz w:val="28"/>
          <w:szCs w:val="26"/>
        </w:rPr>
      </w:pPr>
      <w:r>
        <w:rPr>
          <w:rFonts w:ascii="Times New Roman" w:hAnsi="Times New Roman"/>
          <w:b/>
          <w:bCs/>
          <w:sz w:val="28"/>
          <w:szCs w:val="26"/>
        </w:rPr>
        <w:t xml:space="preserve">Об определении схемы многомандатных избирательных </w:t>
      </w:r>
    </w:p>
    <w:p>
      <w:pPr>
        <w:pStyle w:val="ConsNormal"/>
        <w:widowControl/>
        <w:ind w:hanging="0"/>
        <w:jc w:val="center"/>
        <w:rPr>
          <w:rFonts w:ascii="Times New Roman" w:hAnsi="Times New Roman"/>
          <w:b/>
          <w:b/>
          <w:bCs/>
          <w:sz w:val="28"/>
          <w:szCs w:val="26"/>
        </w:rPr>
      </w:pPr>
      <w:r>
        <w:rPr>
          <w:rFonts w:ascii="Times New Roman" w:hAnsi="Times New Roman"/>
          <w:b/>
          <w:bCs/>
          <w:sz w:val="28"/>
          <w:szCs w:val="26"/>
        </w:rPr>
        <w:t xml:space="preserve">округов для проведения выборов депутатов Совета муниципального образования Успенский район </w:t>
      </w:r>
    </w:p>
    <w:p>
      <w:pPr>
        <w:pStyle w:val="ConsNormal"/>
        <w:widowControl/>
        <w:ind w:hanging="0"/>
        <w:rPr>
          <w:rFonts w:ascii="Times New Roman" w:hAnsi="Times New Roman"/>
          <w:sz w:val="28"/>
          <w:szCs w:val="26"/>
        </w:rPr>
      </w:pPr>
      <w:r>
        <w:rPr>
          <w:rFonts w:ascii="Times New Roman" w:hAnsi="Times New Roman"/>
          <w:sz w:val="28"/>
          <w:szCs w:val="26"/>
        </w:rPr>
      </w:r>
    </w:p>
    <w:p>
      <w:pPr>
        <w:pStyle w:val="ConsNormal"/>
        <w:widowControl/>
        <w:ind w:hanging="0"/>
        <w:rPr>
          <w:rFonts w:ascii="Times New Roman" w:hAnsi="Times New Roman"/>
          <w:sz w:val="28"/>
          <w:szCs w:val="26"/>
        </w:rPr>
      </w:pPr>
      <w:r>
        <w:rPr>
          <w:rFonts w:ascii="Times New Roman" w:hAnsi="Times New Roman"/>
          <w:sz w:val="28"/>
          <w:szCs w:val="26"/>
        </w:rPr>
      </w:r>
    </w:p>
    <w:p>
      <w:pPr>
        <w:pStyle w:val="ConsNormal"/>
        <w:widowControl/>
        <w:ind w:hanging="0"/>
        <w:jc w:val="both"/>
        <w:rPr>
          <w:rFonts w:ascii="Times New Roman" w:hAnsi="Times New Roman"/>
          <w:sz w:val="28"/>
          <w:szCs w:val="26"/>
        </w:rPr>
      </w:pPr>
      <w:r>
        <w:rPr>
          <w:rFonts w:ascii="Times New Roman" w:hAnsi="Times New Roman"/>
          <w:sz w:val="28"/>
          <w:szCs w:val="26"/>
        </w:rPr>
        <w:tab/>
        <w:t>В соответствии с частью 5 статьи 4 Федерального закона от 2 октября 2012 года № 157-ФЗ «О внесении изменений в Федеральный закон «О политических партиях» и Федеральный закон «Об основных гарантиях избирательных прав и права на участие в референдуме граждан Российской Федерации», статьей 14 Закона Краснодарского края «О муниципальных выборах в Краснодарском крае», территориальная избирательная комиссия Успенская решила:</w:t>
      </w:r>
    </w:p>
    <w:p>
      <w:pPr>
        <w:pStyle w:val="ConsNormal"/>
        <w:widowControl/>
        <w:numPr>
          <w:ilvl w:val="0"/>
          <w:numId w:val="1"/>
        </w:numPr>
        <w:tabs>
          <w:tab w:val="clear" w:pos="708"/>
          <w:tab w:val="left" w:pos="0" w:leader="none"/>
          <w:tab w:val="left" w:pos="1080" w:leader="none"/>
        </w:tabs>
        <w:ind w:left="0" w:firstLine="708"/>
        <w:jc w:val="both"/>
        <w:rPr>
          <w:rFonts w:ascii="Times New Roman" w:hAnsi="Times New Roman"/>
          <w:sz w:val="28"/>
          <w:szCs w:val="26"/>
        </w:rPr>
      </w:pPr>
      <w:r>
        <w:rPr>
          <w:rFonts w:ascii="Times New Roman" w:hAnsi="Times New Roman"/>
          <w:sz w:val="28"/>
          <w:szCs w:val="26"/>
        </w:rPr>
        <w:t>Определить схему многомандатных избирательных округов для проведения выборов депутатов Совета муниципального образования Успенский район (приложение).</w:t>
      </w:r>
    </w:p>
    <w:p>
      <w:pPr>
        <w:pStyle w:val="ConsNormal"/>
        <w:widowControl/>
        <w:numPr>
          <w:ilvl w:val="0"/>
          <w:numId w:val="1"/>
        </w:numPr>
        <w:tabs>
          <w:tab w:val="clear" w:pos="708"/>
          <w:tab w:val="left" w:pos="0" w:leader="none"/>
          <w:tab w:val="left" w:pos="1080" w:leader="none"/>
        </w:tabs>
        <w:ind w:left="0" w:firstLine="708"/>
        <w:jc w:val="both"/>
        <w:rPr>
          <w:rFonts w:ascii="Times New Roman" w:hAnsi="Times New Roman"/>
          <w:sz w:val="28"/>
          <w:szCs w:val="26"/>
        </w:rPr>
      </w:pPr>
      <w:r>
        <w:rPr>
          <w:rFonts w:ascii="Times New Roman" w:hAnsi="Times New Roman"/>
          <w:sz w:val="28"/>
          <w:szCs w:val="26"/>
        </w:rPr>
        <w:t xml:space="preserve">Представить данную схему многомандатных избирательных округов для проведения выборов депутатов Совета муниципального образования Успенский район для утверждения соответствующим Советом муниципального образования Успенский район.  </w:t>
      </w:r>
    </w:p>
    <w:p>
      <w:pPr>
        <w:pStyle w:val="ConsNormal"/>
        <w:widowControl/>
        <w:numPr>
          <w:ilvl w:val="0"/>
          <w:numId w:val="1"/>
        </w:numPr>
        <w:tabs>
          <w:tab w:val="clear" w:pos="708"/>
          <w:tab w:val="left" w:pos="0" w:leader="none"/>
          <w:tab w:val="left" w:pos="1080" w:leader="none"/>
        </w:tabs>
        <w:ind w:left="0" w:firstLine="708"/>
        <w:jc w:val="both"/>
        <w:rPr>
          <w:rFonts w:ascii="Times New Roman" w:hAnsi="Times New Roman"/>
          <w:sz w:val="28"/>
          <w:szCs w:val="26"/>
        </w:rPr>
      </w:pPr>
      <w:r>
        <w:rPr>
          <w:rFonts w:ascii="Times New Roman" w:hAnsi="Times New Roman"/>
          <w:sz w:val="28"/>
          <w:szCs w:val="26"/>
        </w:rPr>
        <w:t xml:space="preserve">Контроль за выполнением данного решения возложить на председателя территориальной избирательной комиссии Успенская Геворкян С.Г.                                                                                                  </w:t>
      </w:r>
    </w:p>
    <w:p>
      <w:pPr>
        <w:pStyle w:val="ConsNormal"/>
        <w:widowControl/>
        <w:ind w:hanging="0"/>
        <w:rPr>
          <w:rFonts w:ascii="Times New Roman" w:hAnsi="Times New Roman"/>
          <w:sz w:val="28"/>
          <w:szCs w:val="26"/>
        </w:rPr>
      </w:pPr>
      <w:r>
        <w:rPr>
          <w:rFonts w:ascii="Times New Roman" w:hAnsi="Times New Roman"/>
          <w:sz w:val="28"/>
          <w:szCs w:val="26"/>
        </w:rPr>
      </w:r>
    </w:p>
    <w:p>
      <w:pPr>
        <w:pStyle w:val="ConsNormal"/>
        <w:widowControl/>
        <w:ind w:hanging="0"/>
        <w:rPr>
          <w:rFonts w:ascii="Times New Roman" w:hAnsi="Times New Roman"/>
          <w:sz w:val="28"/>
          <w:szCs w:val="26"/>
        </w:rPr>
      </w:pPr>
      <w:r>
        <w:rPr>
          <w:rFonts w:ascii="Times New Roman" w:hAnsi="Times New Roman"/>
          <w:sz w:val="28"/>
          <w:szCs w:val="26"/>
        </w:rPr>
      </w:r>
    </w:p>
    <w:p>
      <w:pPr>
        <w:pStyle w:val="ConsNormal"/>
        <w:widowControl/>
        <w:ind w:hanging="0"/>
        <w:rPr>
          <w:rFonts w:ascii="Times New Roman" w:hAnsi="Times New Roman"/>
          <w:sz w:val="28"/>
          <w:szCs w:val="26"/>
        </w:rPr>
      </w:pPr>
      <w:r>
        <w:rPr>
          <w:rFonts w:ascii="Times New Roman" w:hAnsi="Times New Roman"/>
          <w:sz w:val="28"/>
          <w:szCs w:val="26"/>
        </w:rPr>
      </w:r>
    </w:p>
    <w:p>
      <w:pPr>
        <w:pStyle w:val="ConsNormal"/>
        <w:widowControl/>
        <w:ind w:hanging="0"/>
        <w:rPr>
          <w:rFonts w:ascii="Times New Roman" w:hAnsi="Times New Roman"/>
          <w:sz w:val="28"/>
          <w:szCs w:val="26"/>
        </w:rPr>
      </w:pPr>
      <w:r>
        <w:rPr>
          <w:rFonts w:ascii="Times New Roman" w:hAnsi="Times New Roman"/>
          <w:sz w:val="28"/>
          <w:szCs w:val="26"/>
        </w:rPr>
        <w:t xml:space="preserve">Председатель территориальной </w:t>
      </w:r>
    </w:p>
    <w:p>
      <w:pPr>
        <w:pStyle w:val="ConsNormal"/>
        <w:widowControl/>
        <w:ind w:hanging="0"/>
        <w:rPr>
          <w:rFonts w:ascii="Times New Roman" w:hAnsi="Times New Roman"/>
          <w:sz w:val="28"/>
          <w:szCs w:val="26"/>
        </w:rPr>
      </w:pPr>
      <w:r>
        <w:rPr>
          <w:rFonts w:ascii="Times New Roman" w:hAnsi="Times New Roman"/>
          <w:sz w:val="28"/>
          <w:szCs w:val="26"/>
        </w:rPr>
        <w:t>избирательной комиссии</w:t>
        <w:tab/>
        <w:tab/>
        <w:tab/>
        <w:tab/>
        <w:tab/>
        <w:tab/>
        <w:t xml:space="preserve">            С.Г. Геворкян</w:t>
      </w:r>
    </w:p>
    <w:p>
      <w:pPr>
        <w:pStyle w:val="ConsNormal"/>
        <w:widowControl/>
        <w:ind w:hanging="0"/>
        <w:rPr>
          <w:rFonts w:ascii="Times New Roman" w:hAnsi="Times New Roman"/>
          <w:sz w:val="28"/>
          <w:szCs w:val="26"/>
        </w:rPr>
      </w:pPr>
      <w:r>
        <w:rPr>
          <w:rFonts w:ascii="Times New Roman" w:hAnsi="Times New Roman"/>
          <w:sz w:val="28"/>
          <w:szCs w:val="26"/>
        </w:rPr>
      </w:r>
    </w:p>
    <w:p>
      <w:pPr>
        <w:pStyle w:val="Normal"/>
        <w:rPr>
          <w:rFonts w:ascii="Times New Roman" w:hAnsi="Times New Roman" w:eastAsia="Times New Roman" w:cs="Times New Roman"/>
          <w:color w:val="auto"/>
          <w:kern w:val="0"/>
          <w:sz w:val="28"/>
          <w:szCs w:val="26"/>
          <w:lang w:val="ru-RU" w:eastAsia="ru-RU" w:bidi="ar-SA"/>
        </w:rPr>
      </w:pPr>
      <w:r>
        <w:rPr>
          <w:rFonts w:eastAsia="Times New Roman" w:cs="Times New Roman"/>
          <w:color w:val="auto"/>
          <w:kern w:val="0"/>
          <w:sz w:val="28"/>
          <w:szCs w:val="26"/>
          <w:lang w:val="ru-RU" w:eastAsia="ru-RU" w:bidi="ar-SA"/>
        </w:rPr>
        <w:t>Секретарь территориальной</w:t>
      </w:r>
    </w:p>
    <w:p>
      <w:pPr>
        <w:pStyle w:val="Normal"/>
        <w:rPr>
          <w:rFonts w:ascii="Times New Roman" w:hAnsi="Times New Roman" w:eastAsia="Times New Roman" w:cs="Times New Roman"/>
          <w:color w:val="auto"/>
          <w:kern w:val="0"/>
          <w:sz w:val="28"/>
          <w:szCs w:val="26"/>
          <w:lang w:val="ru-RU" w:eastAsia="ru-RU" w:bidi="ar-SA"/>
        </w:rPr>
      </w:pPr>
      <w:r>
        <w:rPr>
          <w:rFonts w:eastAsia="Times New Roman" w:cs="Times New Roman"/>
          <w:color w:val="auto"/>
          <w:kern w:val="0"/>
          <w:sz w:val="28"/>
          <w:szCs w:val="26"/>
          <w:lang w:val="ru-RU" w:eastAsia="ru-RU" w:bidi="ar-SA"/>
        </w:rPr>
        <w:t>избирательной комиссии</w:t>
        <w:tab/>
        <w:t xml:space="preserve">         </w:t>
        <w:tab/>
        <w:tab/>
        <w:tab/>
        <w:tab/>
        <w:tab/>
        <w:t xml:space="preserve">          </w:t>
        <w:tab/>
        <w:t xml:space="preserve">      С.П. Салий</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widowControl/>
        <w:suppressAutoHyphens w:val="true"/>
        <w:bidi w:val="0"/>
        <w:spacing w:before="0" w:after="0"/>
        <w:ind w:left="5443" w:right="0" w:hanging="0"/>
        <w:jc w:val="left"/>
        <w:rPr/>
      </w:pPr>
      <w:r>
        <w:rPr/>
        <w:t xml:space="preserve">Приложение </w:t>
      </w:r>
    </w:p>
    <w:p>
      <w:pPr>
        <w:pStyle w:val="Normal"/>
        <w:widowControl/>
        <w:suppressAutoHyphens w:val="true"/>
        <w:bidi w:val="0"/>
        <w:spacing w:before="0" w:after="0"/>
        <w:ind w:left="5443" w:right="0" w:hanging="0"/>
        <w:jc w:val="left"/>
        <w:rPr/>
      </w:pPr>
      <w:r>
        <w:rPr/>
        <w:t xml:space="preserve">к решению территориальной </w:t>
      </w:r>
    </w:p>
    <w:p>
      <w:pPr>
        <w:pStyle w:val="Normal"/>
        <w:widowControl/>
        <w:suppressAutoHyphens w:val="true"/>
        <w:bidi w:val="0"/>
        <w:spacing w:before="0" w:after="0"/>
        <w:ind w:left="5443" w:right="0" w:hanging="0"/>
        <w:jc w:val="left"/>
        <w:rPr/>
      </w:pPr>
      <w:r>
        <w:rPr/>
        <w:t xml:space="preserve">избирательной комиссии Успенская </w:t>
      </w:r>
    </w:p>
    <w:p>
      <w:pPr>
        <w:pStyle w:val="Normal"/>
        <w:widowControl/>
        <w:suppressAutoHyphens w:val="true"/>
        <w:bidi w:val="0"/>
        <w:spacing w:before="0" w:after="0"/>
        <w:ind w:left="5443" w:right="0" w:hanging="0"/>
        <w:jc w:val="left"/>
        <w:rPr/>
      </w:pPr>
      <w:r>
        <w:rPr>
          <w:u w:val="single"/>
        </w:rPr>
        <w:t>от  14 февраля 2025 г.</w:t>
      </w:r>
      <w:r>
        <w:rPr/>
        <w:t xml:space="preserve"> </w:t>
      </w:r>
      <w:r>
        <w:rPr>
          <w:u w:val="single"/>
        </w:rPr>
        <w:t xml:space="preserve">№ </w:t>
      </w:r>
      <w:r>
        <w:rPr>
          <w:b w:val="false"/>
          <w:i w:val="false"/>
          <w:strike w:val="false"/>
          <w:dstrike w:val="false"/>
          <w:outline w:val="false"/>
          <w:shadow w:val="false"/>
          <w:color w:val="000000"/>
          <w:sz w:val="24"/>
          <w:u w:val="single"/>
          <w:em w:val="none"/>
        </w:rPr>
        <w:t>76/949</w:t>
      </w:r>
    </w:p>
    <w:p>
      <w:pPr>
        <w:pStyle w:val="Normal"/>
        <w:jc w:val="center"/>
        <w:rPr/>
      </w:pPr>
      <w:r>
        <w:rPr/>
      </w:r>
    </w:p>
    <w:p>
      <w:pPr>
        <w:pStyle w:val="Normal"/>
        <w:jc w:val="right"/>
        <w:rPr>
          <w:bCs/>
        </w:rPr>
      </w:pPr>
      <w:r>
        <w:rPr>
          <w:bCs/>
        </w:rPr>
      </w:r>
    </w:p>
    <w:p>
      <w:pPr>
        <w:pStyle w:val="Normal"/>
        <w:jc w:val="right"/>
        <w:rPr>
          <w:bCs/>
        </w:rPr>
      </w:pPr>
      <w:r>
        <w:rPr>
          <w:bCs/>
        </w:rPr>
      </w:r>
    </w:p>
    <w:p>
      <w:pPr>
        <w:pStyle w:val="Normal"/>
        <w:jc w:val="right"/>
        <w:rPr>
          <w:bCs/>
        </w:rPr>
      </w:pPr>
      <w:r>
        <w:rPr>
          <w:bCs/>
        </w:rPr>
      </w:r>
    </w:p>
    <w:p>
      <w:pPr>
        <w:pStyle w:val="Normal"/>
        <w:jc w:val="center"/>
        <w:rPr>
          <w:b/>
          <w:b/>
          <w:bCs/>
        </w:rPr>
      </w:pPr>
      <w:r>
        <w:rPr>
          <w:b/>
          <w:bCs/>
        </w:rPr>
        <w:t>С Х Е М А</w:t>
      </w:r>
    </w:p>
    <w:p>
      <w:pPr>
        <w:pStyle w:val="Normal"/>
        <w:jc w:val="center"/>
        <w:rPr>
          <w:b/>
          <w:b/>
          <w:bCs/>
        </w:rPr>
      </w:pPr>
      <w:r>
        <w:rPr>
          <w:b/>
          <w:bCs/>
        </w:rPr>
        <w:t xml:space="preserve">многомандатных избирательных округов для проведения выборов </w:t>
      </w:r>
    </w:p>
    <w:p>
      <w:pPr>
        <w:pStyle w:val="Normal"/>
        <w:jc w:val="center"/>
        <w:rPr/>
      </w:pPr>
      <w:r>
        <w:rPr>
          <w:b/>
          <w:bCs/>
        </w:rPr>
        <w:t>депутатов Совета муниципального образования Успенский район</w:t>
      </w:r>
    </w:p>
    <w:p>
      <w:pPr>
        <w:pStyle w:val="Normal"/>
        <w:rPr/>
      </w:pPr>
      <w:r>
        <w:rPr/>
      </w:r>
    </w:p>
    <w:p>
      <w:pPr>
        <w:pStyle w:val="Normal"/>
        <w:numPr>
          <w:ilvl w:val="0"/>
          <w:numId w:val="9"/>
        </w:numPr>
        <w:rPr/>
      </w:pPr>
      <w:r>
        <w:rPr/>
        <w:t>Избирательная система: многомандатная.</w:t>
      </w:r>
    </w:p>
    <w:p>
      <w:pPr>
        <w:pStyle w:val="Normal"/>
        <w:numPr>
          <w:ilvl w:val="0"/>
          <w:numId w:val="10"/>
        </w:numPr>
        <w:rPr/>
      </w:pPr>
      <w:r>
        <w:rPr/>
        <w:t>Количество избирателей в районе: 29220.</w:t>
      </w:r>
    </w:p>
    <w:p>
      <w:pPr>
        <w:pStyle w:val="Normal"/>
        <w:numPr>
          <w:ilvl w:val="0"/>
          <w:numId w:val="11"/>
        </w:numPr>
        <w:rPr/>
      </w:pPr>
      <w:r>
        <w:rPr/>
        <w:t>Количество депутатских мандатов – 25.</w:t>
      </w:r>
    </w:p>
    <w:p>
      <w:pPr>
        <w:pStyle w:val="Normal"/>
        <w:numPr>
          <w:ilvl w:val="0"/>
          <w:numId w:val="12"/>
        </w:numPr>
        <w:rPr/>
      </w:pPr>
      <w:r>
        <w:rPr/>
        <w:t>Средняя норма представительства на один депутатский мандат: 1169.</w:t>
      </w:r>
    </w:p>
    <w:p>
      <w:pPr>
        <w:pStyle w:val="Normal"/>
        <w:numPr>
          <w:ilvl w:val="0"/>
          <w:numId w:val="13"/>
        </w:numPr>
        <w:rPr/>
      </w:pPr>
      <w:r>
        <w:rPr/>
        <w:t>Итоги по выборам депутатов Успенского районного Совета депутатов по избирательным округам подводит территориальная избирательная комиссия Успенская (с. Успенское, ул.Калинина,76).</w:t>
      </w:r>
    </w:p>
    <w:p>
      <w:pPr>
        <w:pStyle w:val="Normal"/>
        <w:numPr>
          <w:ilvl w:val="0"/>
          <w:numId w:val="14"/>
        </w:numPr>
        <w:rPr/>
      </w:pPr>
      <w:r>
        <w:rPr/>
        <w:t>Разбивка по избирательным округам:</w:t>
      </w:r>
    </w:p>
    <w:p>
      <w:pPr>
        <w:pStyle w:val="Normal"/>
        <w:rPr/>
      </w:pPr>
      <w:r>
        <w:rPr/>
      </w:r>
    </w:p>
    <w:tbl>
      <w:tblPr>
        <w:tblW w:w="10188" w:type="dxa"/>
        <w:jc w:val="left"/>
        <w:tblInd w:w="0" w:type="dxa"/>
        <w:tblLayout w:type="fixed"/>
        <w:tblCellMar>
          <w:top w:w="0" w:type="dxa"/>
          <w:left w:w="108" w:type="dxa"/>
          <w:bottom w:w="0" w:type="dxa"/>
          <w:right w:w="108" w:type="dxa"/>
        </w:tblCellMar>
        <w:tblLook w:val="04a0"/>
      </w:tblPr>
      <w:tblGrid>
        <w:gridCol w:w="953"/>
        <w:gridCol w:w="1495"/>
        <w:gridCol w:w="1260"/>
        <w:gridCol w:w="4055"/>
        <w:gridCol w:w="1164"/>
        <w:gridCol w:w="1260"/>
      </w:tblGrid>
      <w:tr>
        <w:trPr/>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sz w:val="20"/>
                <w:szCs w:val="24"/>
              </w:rPr>
            </w:pPr>
            <w:r>
              <w:rPr>
                <w:sz w:val="20"/>
                <w:szCs w:val="24"/>
              </w:rPr>
              <w:t xml:space="preserve">№ </w:t>
            </w:r>
            <w:r>
              <w:rPr>
                <w:sz w:val="20"/>
                <w:szCs w:val="24"/>
              </w:rPr>
              <w:t>избир. округа</w:t>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sz w:val="20"/>
                <w:szCs w:val="24"/>
              </w:rPr>
            </w:pPr>
            <w:r>
              <w:rPr>
                <w:sz w:val="20"/>
                <w:szCs w:val="24"/>
              </w:rPr>
              <w:t>Название избиратель-</w:t>
            </w:r>
          </w:p>
          <w:p>
            <w:pPr>
              <w:pStyle w:val="Normal"/>
              <w:widowControl w:val="false"/>
              <w:suppressAutoHyphens w:val="true"/>
              <w:overflowPunct w:val="false"/>
              <w:jc w:val="center"/>
              <w:textAlignment w:val="auto"/>
              <w:rPr>
                <w:rFonts w:ascii="Times New Roman" w:hAnsi="Times New Roman"/>
                <w:sz w:val="20"/>
                <w:szCs w:val="24"/>
              </w:rPr>
            </w:pPr>
            <w:r>
              <w:rPr>
                <w:sz w:val="20"/>
                <w:szCs w:val="24"/>
              </w:rPr>
              <w:t>ного округа и</w:t>
            </w:r>
          </w:p>
          <w:p>
            <w:pPr>
              <w:pStyle w:val="Normal"/>
              <w:widowControl w:val="false"/>
              <w:suppressAutoHyphens w:val="true"/>
              <w:overflowPunct w:val="false"/>
              <w:jc w:val="center"/>
              <w:textAlignment w:val="auto"/>
              <w:rPr>
                <w:rFonts w:ascii="Times New Roman" w:hAnsi="Times New Roman"/>
                <w:sz w:val="20"/>
                <w:szCs w:val="24"/>
              </w:rPr>
            </w:pPr>
            <w:r>
              <w:rPr>
                <w:sz w:val="20"/>
                <w:szCs w:val="24"/>
              </w:rPr>
              <w:t>номер избира-</w:t>
            </w:r>
          </w:p>
          <w:p>
            <w:pPr>
              <w:pStyle w:val="Normal"/>
              <w:widowControl w:val="false"/>
              <w:suppressAutoHyphens w:val="true"/>
              <w:overflowPunct w:val="false"/>
              <w:jc w:val="center"/>
              <w:textAlignment w:val="auto"/>
              <w:rPr>
                <w:rFonts w:ascii="Times New Roman" w:hAnsi="Times New Roman"/>
                <w:sz w:val="20"/>
                <w:szCs w:val="24"/>
              </w:rPr>
            </w:pPr>
            <w:r>
              <w:rPr>
                <w:sz w:val="20"/>
                <w:szCs w:val="24"/>
              </w:rPr>
              <w:t>тельного</w:t>
            </w:r>
          </w:p>
          <w:p>
            <w:pPr>
              <w:pStyle w:val="Normal"/>
              <w:widowControl w:val="false"/>
              <w:suppressAutoHyphens w:val="true"/>
              <w:overflowPunct w:val="false"/>
              <w:jc w:val="center"/>
              <w:textAlignment w:val="auto"/>
              <w:rPr>
                <w:rFonts w:ascii="Times New Roman" w:hAnsi="Times New Roman"/>
                <w:sz w:val="20"/>
                <w:szCs w:val="24"/>
              </w:rPr>
            </w:pPr>
            <w:r>
              <w:rPr>
                <w:sz w:val="20"/>
                <w:szCs w:val="24"/>
              </w:rPr>
              <w:t>округа</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sz w:val="20"/>
                <w:szCs w:val="24"/>
              </w:rPr>
            </w:pPr>
            <w:r>
              <w:rPr>
                <w:sz w:val="20"/>
                <w:szCs w:val="24"/>
              </w:rPr>
              <w:t>Кол-во мандатов в округе</w:t>
            </w:r>
          </w:p>
        </w:tc>
        <w:tc>
          <w:tcPr>
            <w:tcW w:w="40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sz w:val="20"/>
                <w:szCs w:val="24"/>
              </w:rPr>
            </w:pPr>
            <w:r>
              <w:rPr>
                <w:sz w:val="20"/>
                <w:szCs w:val="24"/>
              </w:rPr>
              <w:t>Описание избирательного округа</w:t>
            </w:r>
          </w:p>
          <w:p>
            <w:pPr>
              <w:pStyle w:val="Normal"/>
              <w:widowControl w:val="false"/>
              <w:suppressAutoHyphens w:val="true"/>
              <w:overflowPunct w:val="false"/>
              <w:jc w:val="center"/>
              <w:textAlignment w:val="auto"/>
              <w:rPr>
                <w:rFonts w:ascii="Times New Roman" w:hAnsi="Times New Roman"/>
                <w:sz w:val="20"/>
                <w:szCs w:val="24"/>
              </w:rPr>
            </w:pPr>
            <w:r>
              <w:rPr>
                <w:sz w:val="20"/>
                <w:szCs w:val="24"/>
              </w:rPr>
              <w:t>(Перечень входящих в избирательный округ населенных пунктов или части территории населенного пункта и место нахождения избирательных комиссий)</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sz w:val="20"/>
                <w:szCs w:val="24"/>
              </w:rPr>
            </w:pPr>
            <w:r>
              <w:rPr>
                <w:sz w:val="20"/>
                <w:szCs w:val="24"/>
              </w:rPr>
              <w:t>Число избира-телей в округе</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sz w:val="20"/>
                <w:szCs w:val="24"/>
              </w:rPr>
            </w:pPr>
            <w:r>
              <w:rPr>
                <w:sz w:val="20"/>
                <w:szCs w:val="24"/>
              </w:rPr>
              <w:t>% откло-нения от средней нормы предста-вительства (10%)</w:t>
            </w:r>
          </w:p>
        </w:tc>
      </w:tr>
      <w:tr>
        <w:trPr/>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textAlignment w:val="auto"/>
              <w:rPr>
                <w:rFonts w:ascii="Times New Roman" w:hAnsi="Times New Roman"/>
                <w:sz w:val="20"/>
                <w:szCs w:val="24"/>
              </w:rPr>
            </w:pPr>
            <w:r>
              <w:rPr>
                <w:sz w:val="20"/>
                <w:szCs w:val="24"/>
              </w:rPr>
              <w:t>1.</w:t>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Трехмандатный округ</w:t>
            </w:r>
          </w:p>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 xml:space="preserve">№ </w:t>
            </w:r>
            <w:r>
              <w:rPr>
                <w:b/>
                <w:bCs/>
                <w:sz w:val="20"/>
                <w:szCs w:val="24"/>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3</w:t>
            </w:r>
          </w:p>
        </w:tc>
        <w:tc>
          <w:tcPr>
            <w:tcW w:w="405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numPr>
                <w:ilvl w:val="0"/>
                <w:numId w:val="0"/>
              </w:numPr>
              <w:suppressAutoHyphens w:val="true"/>
              <w:overflowPunct w:val="false"/>
              <w:ind w:firstLine="432"/>
              <w:jc w:val="both"/>
              <w:textAlignment w:val="auto"/>
              <w:outlineLvl w:val="0"/>
              <w:rPr>
                <w:rFonts w:ascii="Times New Roman" w:hAnsi="Times New Roman"/>
                <w:b/>
                <w:b/>
                <w:bCs/>
                <w:sz w:val="20"/>
                <w:szCs w:val="24"/>
                <w:u w:val="single"/>
              </w:rPr>
            </w:pPr>
            <w:r>
              <w:rPr>
                <w:b/>
                <w:bCs/>
                <w:sz w:val="20"/>
                <w:szCs w:val="24"/>
                <w:u w:val="single"/>
              </w:rPr>
              <w:t>Центр – с.Успенское</w:t>
            </w:r>
          </w:p>
          <w:p>
            <w:pPr>
              <w:pStyle w:val="Normal"/>
              <w:widowControl w:val="false"/>
              <w:suppressAutoHyphens w:val="true"/>
              <w:overflowPunct w:val="false"/>
              <w:ind w:firstLine="432"/>
              <w:jc w:val="both"/>
              <w:textAlignment w:val="auto"/>
              <w:rPr>
                <w:rFonts w:ascii="Times New Roman" w:hAnsi="Times New Roman"/>
                <w:b/>
                <w:b/>
                <w:bCs/>
                <w:sz w:val="20"/>
                <w:szCs w:val="24"/>
              </w:rPr>
            </w:pPr>
            <w:r>
              <w:rPr>
                <w:b/>
                <w:bCs/>
                <w:sz w:val="20"/>
                <w:szCs w:val="24"/>
              </w:rPr>
              <w:t>1. с.Успенское – от ул.Восточной до ул.Почтовой  (нечетная сторона), и поперечные улицы до ул.Почтовой: ул.Ленина с №1 по№99, с №2 по №86, ул.Красноармейская с №1а по №41а, с №2 по №38, ул.Дугинец с №1в  по №23, с №2б по №34, ул.Чечелева с №1Б по  №11а, с №2 по №18, ул.Калинина с №1 по№9, с №2 по №  6а, ул. Ноздрачева с № 1 по № 53б, с 2 по 74, ул.Октябрьская с №1 по № 9а, с №2 по №12, ул. Шевченко</w:t>
            </w:r>
          </w:p>
          <w:p>
            <w:pPr>
              <w:pStyle w:val="Normal"/>
              <w:widowControl w:val="false"/>
              <w:suppressAutoHyphens w:val="true"/>
              <w:overflowPunct w:val="false"/>
              <w:ind w:firstLine="432"/>
              <w:jc w:val="both"/>
              <w:textAlignment w:val="auto"/>
              <w:rPr>
                <w:rFonts w:ascii="Times New Roman" w:hAnsi="Times New Roman"/>
                <w:bCs/>
                <w:sz w:val="20"/>
                <w:szCs w:val="24"/>
              </w:rPr>
            </w:pPr>
            <w:r>
              <w:rPr>
                <w:bCs/>
                <w:sz w:val="20"/>
                <w:szCs w:val="24"/>
              </w:rPr>
              <w:t>(центр – ГОУ ПУ-69, с.Успенское, ул. Школьная, 5 (УИК № 5501)</w:t>
            </w:r>
          </w:p>
          <w:p>
            <w:pPr>
              <w:pStyle w:val="Normal"/>
              <w:widowControl w:val="false"/>
              <w:suppressAutoHyphens w:val="true"/>
              <w:overflowPunct w:val="false"/>
              <w:ind w:firstLine="432"/>
              <w:jc w:val="both"/>
              <w:textAlignment w:val="auto"/>
              <w:rPr>
                <w:rFonts w:ascii="Times New Roman" w:hAnsi="Times New Roman"/>
                <w:i/>
                <w:i/>
                <w:iCs/>
                <w:sz w:val="20"/>
                <w:szCs w:val="24"/>
              </w:rPr>
            </w:pPr>
            <w:r>
              <w:rPr>
                <w:i/>
                <w:iCs/>
                <w:sz w:val="20"/>
                <w:szCs w:val="24"/>
              </w:rPr>
              <w:t>количество избирателей – 1810 чел.</w:t>
            </w:r>
          </w:p>
          <w:p>
            <w:pPr>
              <w:pStyle w:val="Normal"/>
              <w:widowControl w:val="false"/>
              <w:suppressAutoHyphens w:val="true"/>
              <w:overflowPunct w:val="false"/>
              <w:ind w:firstLine="432"/>
              <w:jc w:val="both"/>
              <w:textAlignment w:val="auto"/>
              <w:rPr>
                <w:rFonts w:ascii="Times New Roman" w:hAnsi="Times New Roman"/>
                <w:sz w:val="20"/>
                <w:szCs w:val="24"/>
              </w:rPr>
            </w:pPr>
            <w:r>
              <w:rPr>
                <w:b/>
                <w:iCs/>
                <w:sz w:val="20"/>
                <w:szCs w:val="24"/>
              </w:rPr>
              <w:t>2.</w:t>
            </w:r>
            <w:r>
              <w:rPr>
                <w:i/>
                <w:iCs/>
                <w:sz w:val="20"/>
                <w:szCs w:val="24"/>
              </w:rPr>
              <w:t xml:space="preserve"> </w:t>
            </w:r>
            <w:r>
              <w:rPr>
                <w:b/>
                <w:bCs/>
                <w:sz w:val="20"/>
                <w:szCs w:val="24"/>
              </w:rPr>
              <w:t>а.Кургоковский</w:t>
            </w:r>
          </w:p>
          <w:p>
            <w:pPr>
              <w:pStyle w:val="Normal"/>
              <w:widowControl w:val="false"/>
              <w:suppressAutoHyphens w:val="true"/>
              <w:overflowPunct w:val="false"/>
              <w:ind w:firstLine="432"/>
              <w:jc w:val="both"/>
              <w:textAlignment w:val="auto"/>
              <w:rPr>
                <w:rFonts w:ascii="Times New Roman" w:hAnsi="Times New Roman"/>
                <w:sz w:val="20"/>
                <w:szCs w:val="24"/>
              </w:rPr>
            </w:pPr>
            <w:r>
              <w:rPr>
                <w:sz w:val="20"/>
                <w:szCs w:val="24"/>
              </w:rPr>
              <w:t>(центр – ДК, а.Кургоковский, ул. Центральная, 16 «а» (УИК № 5512)</w:t>
            </w:r>
          </w:p>
          <w:p>
            <w:pPr>
              <w:pStyle w:val="Normal"/>
              <w:widowControl w:val="false"/>
              <w:suppressAutoHyphens w:val="true"/>
              <w:overflowPunct w:val="false"/>
              <w:ind w:firstLine="432"/>
              <w:jc w:val="both"/>
              <w:textAlignment w:val="auto"/>
              <w:rPr>
                <w:rFonts w:ascii="Times New Roman" w:hAnsi="Times New Roman"/>
                <w:i/>
                <w:i/>
                <w:iCs/>
                <w:sz w:val="20"/>
                <w:szCs w:val="24"/>
              </w:rPr>
            </w:pPr>
            <w:r>
              <w:rPr>
                <w:i/>
                <w:iCs/>
                <w:sz w:val="20"/>
                <w:szCs w:val="24"/>
              </w:rPr>
              <w:t>количество избирателей – 401 чел.</w:t>
            </w:r>
          </w:p>
          <w:p>
            <w:pPr>
              <w:pStyle w:val="Normal"/>
              <w:widowControl w:val="false"/>
              <w:suppressAutoHyphens w:val="true"/>
              <w:overflowPunct w:val="false"/>
              <w:ind w:firstLine="432"/>
              <w:jc w:val="both"/>
              <w:textAlignment w:val="auto"/>
              <w:rPr>
                <w:rFonts w:ascii="Times New Roman" w:hAnsi="Times New Roman"/>
                <w:sz w:val="20"/>
                <w:szCs w:val="24"/>
              </w:rPr>
            </w:pPr>
            <w:r>
              <w:rPr>
                <w:b/>
                <w:bCs/>
                <w:sz w:val="20"/>
                <w:szCs w:val="24"/>
              </w:rPr>
              <w:t>3. ст. Николаевская</w:t>
            </w:r>
          </w:p>
          <w:p>
            <w:pPr>
              <w:pStyle w:val="Normal"/>
              <w:widowControl w:val="false"/>
              <w:suppressAutoHyphens w:val="true"/>
              <w:overflowPunct w:val="false"/>
              <w:ind w:firstLine="432"/>
              <w:jc w:val="both"/>
              <w:textAlignment w:val="auto"/>
              <w:rPr>
                <w:rFonts w:ascii="Times New Roman" w:hAnsi="Times New Roman"/>
                <w:sz w:val="20"/>
                <w:szCs w:val="24"/>
              </w:rPr>
            </w:pPr>
            <w:r>
              <w:rPr>
                <w:sz w:val="20"/>
                <w:szCs w:val="24"/>
              </w:rPr>
              <w:t>(центр – ДК, ст.Николаевская, ул. Красная, 34 «а» (УИК № 5518)</w:t>
            </w:r>
          </w:p>
          <w:p>
            <w:pPr>
              <w:pStyle w:val="Normal"/>
              <w:widowControl w:val="false"/>
              <w:suppressAutoHyphens w:val="true"/>
              <w:overflowPunct w:val="false"/>
              <w:ind w:firstLine="432"/>
              <w:jc w:val="both"/>
              <w:textAlignment w:val="auto"/>
              <w:rPr>
                <w:rFonts w:ascii="Times New Roman" w:hAnsi="Times New Roman"/>
                <w:i/>
                <w:i/>
                <w:iCs/>
                <w:sz w:val="20"/>
                <w:szCs w:val="24"/>
              </w:rPr>
            </w:pPr>
            <w:r>
              <w:rPr>
                <w:i/>
                <w:iCs/>
                <w:sz w:val="20"/>
                <w:szCs w:val="24"/>
              </w:rPr>
              <w:t>количество избирателей – 1183 чел.</w:t>
            </w:r>
          </w:p>
          <w:p>
            <w:pPr>
              <w:pStyle w:val="Normal"/>
              <w:widowControl w:val="false"/>
              <w:suppressAutoHyphens w:val="true"/>
              <w:overflowPunct w:val="false"/>
              <w:ind w:firstLine="432"/>
              <w:jc w:val="both"/>
              <w:textAlignment w:val="auto"/>
              <w:rPr>
                <w:rFonts w:ascii="Times New Roman" w:hAnsi="Times New Roman"/>
                <w:i/>
                <w:i/>
                <w:iCs/>
                <w:sz w:val="20"/>
                <w:szCs w:val="24"/>
              </w:rPr>
            </w:pPr>
            <w:r>
              <w:rPr>
                <w:i/>
                <w:iCs/>
                <w:sz w:val="20"/>
                <w:szCs w:val="24"/>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3394</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-9,67%</w:t>
            </w:r>
          </w:p>
        </w:tc>
      </w:tr>
      <w:tr>
        <w:trPr/>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textAlignment w:val="auto"/>
              <w:rPr>
                <w:rFonts w:ascii="Times New Roman" w:hAnsi="Times New Roman"/>
                <w:sz w:val="20"/>
                <w:szCs w:val="24"/>
              </w:rPr>
            </w:pPr>
            <w:r>
              <w:rPr>
                <w:sz w:val="20"/>
                <w:szCs w:val="24"/>
              </w:rPr>
              <w:t>2.</w:t>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Трехмандатный округ</w:t>
            </w:r>
          </w:p>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 xml:space="preserve">№ </w:t>
            </w:r>
            <w:r>
              <w:rPr>
                <w:b/>
                <w:bCs/>
                <w:sz w:val="20"/>
                <w:szCs w:val="24"/>
              </w:rPr>
              <w:t>2</w:t>
            </w:r>
          </w:p>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3</w:t>
            </w:r>
          </w:p>
        </w:tc>
        <w:tc>
          <w:tcPr>
            <w:tcW w:w="405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numPr>
                <w:ilvl w:val="0"/>
                <w:numId w:val="0"/>
              </w:numPr>
              <w:suppressAutoHyphens w:val="true"/>
              <w:overflowPunct w:val="false"/>
              <w:ind w:firstLine="290"/>
              <w:jc w:val="both"/>
              <w:textAlignment w:val="auto"/>
              <w:outlineLvl w:val="0"/>
              <w:rPr>
                <w:rFonts w:ascii="Times New Roman" w:hAnsi="Times New Roman"/>
                <w:b/>
                <w:b/>
                <w:bCs/>
                <w:sz w:val="20"/>
                <w:szCs w:val="24"/>
                <w:u w:val="single"/>
              </w:rPr>
            </w:pPr>
            <w:r>
              <w:rPr>
                <w:b/>
                <w:bCs/>
                <w:sz w:val="20"/>
                <w:szCs w:val="24"/>
                <w:u w:val="single"/>
              </w:rPr>
              <w:t>Центр – с.Успенское</w:t>
            </w:r>
          </w:p>
          <w:p>
            <w:pPr>
              <w:pStyle w:val="Normal"/>
              <w:widowControl w:val="false"/>
              <w:suppressAutoHyphens w:val="true"/>
              <w:overflowPunct w:val="false"/>
              <w:ind w:firstLine="290"/>
              <w:jc w:val="both"/>
              <w:textAlignment w:val="auto"/>
              <w:rPr>
                <w:rFonts w:ascii="Times New Roman" w:hAnsi="Times New Roman"/>
                <w:b/>
                <w:b/>
                <w:bCs/>
                <w:sz w:val="20"/>
                <w:szCs w:val="24"/>
              </w:rPr>
            </w:pPr>
            <w:r>
              <w:rPr>
                <w:b/>
                <w:bCs/>
                <w:sz w:val="20"/>
                <w:szCs w:val="24"/>
              </w:rPr>
              <w:t>1. с.Успенское – от ул.Почтовой  (четная сторона) до ул.Партизанской (нечетная сторона) и поперечные улицы от ул. Почтовой до ул.Партизанской: ул.Делегатская с № 3 по № 7а, со №2 по № 12, ул.Дугинец с № 27 по № 89, с № 36 по № 104,  ул.Загвоздкина с № 1 по № 35, с № 2 по № 52, ул.К.Цеткин с № 1а по № 17, с № 2 по № 32а, ул.Калинина с № 13 по № 69а, с № 12 по № 66, ул. Красноармейская с № 47 по № 115, с № 46 по № 100,  ул. Ленина с № 105 по № 165, с № 94 по № 154, ул. Ноздрачева с № 57 по № 69, с № 76 по № 88, ул. Октябрьская с № 15 по № 73, с № 14 по № 74а, ул.Украинская с № 2 по № 8а,  ул.Чечелева с № 19 по № 73в, с № 22 по № 70, железнодорожные будки 1680 и 1681 км, ул.Капельгородского, ул. Прикубанская</w:t>
            </w:r>
          </w:p>
          <w:p>
            <w:pPr>
              <w:pStyle w:val="Normal"/>
              <w:widowControl w:val="false"/>
              <w:suppressAutoHyphens w:val="true"/>
              <w:overflowPunct w:val="false"/>
              <w:ind w:firstLine="290"/>
              <w:jc w:val="both"/>
              <w:textAlignment w:val="auto"/>
              <w:rPr>
                <w:rFonts w:ascii="Times New Roman" w:hAnsi="Times New Roman"/>
                <w:bCs/>
                <w:sz w:val="20"/>
                <w:szCs w:val="24"/>
              </w:rPr>
            </w:pPr>
            <w:r>
              <w:rPr>
                <w:bCs/>
                <w:sz w:val="20"/>
                <w:szCs w:val="24"/>
              </w:rPr>
              <w:t xml:space="preserve"> </w:t>
            </w:r>
            <w:r>
              <w:rPr>
                <w:bCs/>
                <w:sz w:val="20"/>
                <w:szCs w:val="24"/>
              </w:rPr>
              <w:t>(центр – ДК, с.Успенское, ул.Ленина,112 (УИК № 5502)</w:t>
            </w:r>
          </w:p>
          <w:p>
            <w:pPr>
              <w:pStyle w:val="Normal"/>
              <w:widowControl w:val="false"/>
              <w:suppressAutoHyphens w:val="true"/>
              <w:overflowPunct w:val="false"/>
              <w:ind w:firstLine="290"/>
              <w:jc w:val="both"/>
              <w:textAlignment w:val="auto"/>
              <w:rPr>
                <w:rFonts w:ascii="Times New Roman" w:hAnsi="Times New Roman"/>
                <w:bCs/>
                <w:i/>
                <w:i/>
                <w:iCs/>
                <w:sz w:val="20"/>
                <w:szCs w:val="24"/>
              </w:rPr>
            </w:pPr>
            <w:r>
              <w:rPr>
                <w:bCs/>
                <w:i/>
                <w:iCs/>
                <w:sz w:val="20"/>
                <w:szCs w:val="24"/>
              </w:rPr>
              <w:t>количество избирателей – 2391 чел.</w:t>
            </w:r>
          </w:p>
          <w:p>
            <w:pPr>
              <w:pStyle w:val="Normal"/>
              <w:widowControl w:val="false"/>
              <w:suppressAutoHyphens w:val="true"/>
              <w:overflowPunct w:val="false"/>
              <w:ind w:firstLine="290"/>
              <w:jc w:val="both"/>
              <w:textAlignment w:val="auto"/>
              <w:rPr>
                <w:rFonts w:ascii="Times New Roman" w:hAnsi="Times New Roman"/>
                <w:b/>
                <w:b/>
                <w:bCs/>
                <w:sz w:val="20"/>
                <w:szCs w:val="24"/>
              </w:rPr>
            </w:pPr>
            <w:r>
              <w:rPr>
                <w:b/>
                <w:bCs/>
                <w:sz w:val="20"/>
                <w:szCs w:val="24"/>
              </w:rPr>
              <w:t>2. х. Державный</w:t>
            </w:r>
          </w:p>
          <w:p>
            <w:pPr>
              <w:pStyle w:val="Normal"/>
              <w:widowControl w:val="false"/>
              <w:suppressAutoHyphens w:val="true"/>
              <w:overflowPunct w:val="false"/>
              <w:ind w:firstLine="290"/>
              <w:jc w:val="both"/>
              <w:textAlignment w:val="auto"/>
              <w:rPr>
                <w:rFonts w:ascii="Times New Roman" w:hAnsi="Times New Roman"/>
                <w:sz w:val="20"/>
                <w:szCs w:val="24"/>
              </w:rPr>
            </w:pPr>
            <w:r>
              <w:rPr>
                <w:sz w:val="20"/>
                <w:szCs w:val="24"/>
              </w:rPr>
              <w:t>(центр – клуб хутора, х.Державный, ул. Советская, 4 (УИК № 5516)</w:t>
            </w:r>
          </w:p>
          <w:p>
            <w:pPr>
              <w:pStyle w:val="Normal"/>
              <w:widowControl w:val="false"/>
              <w:suppressAutoHyphens w:val="true"/>
              <w:overflowPunct w:val="false"/>
              <w:ind w:firstLine="290"/>
              <w:jc w:val="both"/>
              <w:textAlignment w:val="auto"/>
              <w:rPr>
                <w:rFonts w:ascii="Times New Roman" w:hAnsi="Times New Roman"/>
                <w:i/>
                <w:i/>
                <w:iCs/>
                <w:sz w:val="20"/>
                <w:szCs w:val="24"/>
              </w:rPr>
            </w:pPr>
            <w:r>
              <w:rPr>
                <w:i/>
                <w:iCs/>
                <w:sz w:val="20"/>
                <w:szCs w:val="24"/>
              </w:rPr>
              <w:t>количество избирателей – 267 чел.</w:t>
            </w:r>
          </w:p>
          <w:p>
            <w:pPr>
              <w:pStyle w:val="Normal"/>
              <w:widowControl w:val="false"/>
              <w:suppressAutoHyphens w:val="true"/>
              <w:overflowPunct w:val="false"/>
              <w:ind w:firstLine="290"/>
              <w:jc w:val="both"/>
              <w:textAlignment w:val="auto"/>
              <w:rPr>
                <w:rFonts w:ascii="Times New Roman" w:hAnsi="Times New Roman"/>
                <w:b/>
                <w:b/>
                <w:bCs/>
                <w:sz w:val="20"/>
                <w:szCs w:val="20"/>
              </w:rPr>
            </w:pPr>
            <w:r>
              <w:rPr>
                <w:b/>
                <w:bCs/>
                <w:sz w:val="20"/>
                <w:szCs w:val="24"/>
              </w:rPr>
              <w:t xml:space="preserve">3.х. </w:t>
            </w:r>
            <w:r>
              <w:rPr>
                <w:b/>
                <w:bCs/>
                <w:sz w:val="20"/>
                <w:szCs w:val="20"/>
              </w:rPr>
              <w:t>Веселый, пос.Лесной х. Серединский, х.Приозерный</w:t>
            </w:r>
          </w:p>
          <w:p>
            <w:pPr>
              <w:pStyle w:val="Normal"/>
              <w:widowControl w:val="false"/>
              <w:suppressAutoHyphens w:val="true"/>
              <w:overflowPunct w:val="false"/>
              <w:ind w:firstLine="290"/>
              <w:jc w:val="both"/>
              <w:textAlignment w:val="auto"/>
              <w:rPr>
                <w:rFonts w:ascii="Times New Roman" w:hAnsi="Times New Roman"/>
                <w:sz w:val="20"/>
                <w:szCs w:val="24"/>
              </w:rPr>
            </w:pPr>
            <w:r>
              <w:rPr>
                <w:sz w:val="20"/>
                <w:szCs w:val="24"/>
              </w:rPr>
              <w:t>(центр – ДК, х.Веселый, ул. Почтовая, 12 (УИК № 5517)</w:t>
            </w:r>
          </w:p>
          <w:p>
            <w:pPr>
              <w:pStyle w:val="Normal"/>
              <w:widowControl w:val="false"/>
              <w:suppressAutoHyphens w:val="true"/>
              <w:overflowPunct w:val="false"/>
              <w:ind w:firstLine="290"/>
              <w:jc w:val="both"/>
              <w:textAlignment w:val="auto"/>
              <w:rPr>
                <w:rFonts w:ascii="Times New Roman" w:hAnsi="Times New Roman"/>
                <w:bCs/>
                <w:i/>
                <w:i/>
                <w:iCs/>
                <w:sz w:val="20"/>
                <w:szCs w:val="24"/>
              </w:rPr>
            </w:pPr>
            <w:r>
              <w:rPr>
                <w:bCs/>
                <w:i/>
                <w:iCs/>
                <w:sz w:val="20"/>
                <w:szCs w:val="24"/>
              </w:rPr>
              <w:t>количество избирателей – 896 чел.</w:t>
            </w:r>
          </w:p>
          <w:p>
            <w:pPr>
              <w:pStyle w:val="Normal"/>
              <w:widowControl w:val="false"/>
              <w:suppressAutoHyphens w:val="true"/>
              <w:overflowPunct w:val="false"/>
              <w:ind w:firstLine="290"/>
              <w:jc w:val="both"/>
              <w:textAlignment w:val="auto"/>
              <w:rPr>
                <w:rFonts w:ascii="Times New Roman" w:hAnsi="Times New Roman"/>
                <w:b/>
                <w:b/>
                <w:bCs/>
                <w:i/>
                <w:i/>
                <w:iCs/>
                <w:sz w:val="20"/>
                <w:szCs w:val="24"/>
              </w:rPr>
            </w:pPr>
            <w:r>
              <w:rPr>
                <w:b/>
                <w:bCs/>
                <w:i/>
                <w:iCs/>
                <w:sz w:val="20"/>
                <w:szCs w:val="24"/>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3554</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4,02%</w:t>
            </w:r>
          </w:p>
        </w:tc>
      </w:tr>
      <w:tr>
        <w:trPr/>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textAlignment w:val="auto"/>
              <w:rPr>
                <w:rFonts w:ascii="Times New Roman" w:hAnsi="Times New Roman"/>
                <w:sz w:val="20"/>
                <w:szCs w:val="24"/>
              </w:rPr>
            </w:pPr>
            <w:r>
              <w:rPr>
                <w:sz w:val="20"/>
                <w:szCs w:val="24"/>
              </w:rPr>
              <w:t>3.</w:t>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Четырехмандатный округ №3</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4</w:t>
            </w:r>
          </w:p>
        </w:tc>
        <w:tc>
          <w:tcPr>
            <w:tcW w:w="405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numPr>
                <w:ilvl w:val="0"/>
                <w:numId w:val="0"/>
              </w:numPr>
              <w:suppressAutoHyphens w:val="true"/>
              <w:overflowPunct w:val="false"/>
              <w:ind w:firstLine="432"/>
              <w:jc w:val="both"/>
              <w:textAlignment w:val="auto"/>
              <w:outlineLvl w:val="0"/>
              <w:rPr>
                <w:rFonts w:ascii="Times New Roman" w:hAnsi="Times New Roman"/>
                <w:b/>
                <w:b/>
                <w:bCs/>
                <w:sz w:val="20"/>
                <w:szCs w:val="24"/>
                <w:u w:val="single"/>
              </w:rPr>
            </w:pPr>
            <w:r>
              <w:rPr>
                <w:b/>
                <w:bCs/>
                <w:sz w:val="20"/>
                <w:szCs w:val="24"/>
                <w:u w:val="single"/>
              </w:rPr>
              <w:t>Центр – с.Успенское</w:t>
            </w:r>
          </w:p>
          <w:p>
            <w:pPr>
              <w:pStyle w:val="Normal"/>
              <w:widowControl w:val="false"/>
              <w:suppressAutoHyphens w:val="true"/>
              <w:overflowPunct w:val="false"/>
              <w:ind w:firstLine="432"/>
              <w:jc w:val="both"/>
              <w:textAlignment w:val="auto"/>
              <w:rPr>
                <w:rFonts w:ascii="Times New Roman" w:hAnsi="Times New Roman"/>
                <w:b/>
                <w:b/>
                <w:color w:val="000000"/>
                <w:sz w:val="20"/>
                <w:szCs w:val="20"/>
              </w:rPr>
            </w:pPr>
            <w:r>
              <w:rPr>
                <w:b/>
                <w:bCs/>
                <w:sz w:val="20"/>
                <w:szCs w:val="24"/>
              </w:rPr>
              <w:t>1. с.Успенское – от ул.Партизанской (четная сторона) до ул.Крупской (нечетная сторона) и поперечные улицы от ул.Партизанской по ул.Крупской: ул.Ленина с № 156 по № 178, с № 171 «а» по №213, ул.Дугинец с № 106 «а» по № 144, с №93 по №129а, ул.Чечелева с № 74 по № 116, с№79 по № 113, ул.Калинина с № 68а по № 102а, с № 75 по  № 111, ул.Октябрьская с № 78 по № 104а, с № 77 по  № 107, ул.Загвоздкина с № 54 по № 90,  с №41  по №71, ул.К.Цеткин с № 34 по № 68, с №21 по № 43, ул.Делегатская с № 14 по № 20,  с №11 по № 17, ул.Украинская с № 10 по № 30а, с № 1 по №  21,  ул. Новостроек с № 2 по № 16, переулок Октябрьский, проезд Новостроек, микрорайон «Южный»</w:t>
            </w:r>
          </w:p>
          <w:p>
            <w:pPr>
              <w:pStyle w:val="Normal"/>
              <w:widowControl w:val="false"/>
              <w:suppressAutoHyphens w:val="true"/>
              <w:overflowPunct w:val="false"/>
              <w:ind w:firstLine="432"/>
              <w:jc w:val="both"/>
              <w:textAlignment w:val="auto"/>
              <w:rPr>
                <w:rFonts w:ascii="Times New Roman" w:hAnsi="Times New Roman"/>
                <w:bCs/>
                <w:sz w:val="20"/>
                <w:szCs w:val="24"/>
              </w:rPr>
            </w:pPr>
            <w:r>
              <w:rPr>
                <w:bCs/>
                <w:sz w:val="20"/>
                <w:szCs w:val="24"/>
              </w:rPr>
              <w:t>(центр – здание МБУ «Успенский районный многофункциональный центр предоставления государственных и муниципальных услуг», с.Успенское, ул.Калинина,77 (УИК № 5503)</w:t>
            </w:r>
          </w:p>
          <w:p>
            <w:pPr>
              <w:pStyle w:val="Normal"/>
              <w:widowControl w:val="false"/>
              <w:suppressAutoHyphens w:val="true"/>
              <w:overflowPunct w:val="false"/>
              <w:ind w:firstLine="432"/>
              <w:jc w:val="both"/>
              <w:textAlignment w:val="auto"/>
              <w:rPr>
                <w:rFonts w:ascii="Times New Roman" w:hAnsi="Times New Roman"/>
                <w:bCs/>
                <w:i/>
                <w:i/>
                <w:sz w:val="20"/>
                <w:szCs w:val="24"/>
              </w:rPr>
            </w:pPr>
            <w:r>
              <w:rPr>
                <w:bCs/>
                <w:i/>
                <w:sz w:val="20"/>
                <w:szCs w:val="24"/>
              </w:rPr>
              <w:t>количество избирателей – 2108 чел.</w:t>
            </w:r>
          </w:p>
          <w:p>
            <w:pPr>
              <w:pStyle w:val="Normal"/>
              <w:widowControl w:val="false"/>
              <w:shd w:val="clear" w:color="auto" w:fill="FFFFFF"/>
              <w:suppressAutoHyphens w:val="true"/>
              <w:overflowPunct w:val="false"/>
              <w:ind w:firstLine="432"/>
              <w:jc w:val="both"/>
              <w:textAlignment w:val="auto"/>
              <w:rPr>
                <w:rFonts w:ascii="Times New Roman" w:hAnsi="Times New Roman"/>
                <w:b/>
                <w:b/>
                <w:bCs/>
                <w:sz w:val="20"/>
                <w:szCs w:val="24"/>
              </w:rPr>
            </w:pPr>
            <w:r>
              <w:rPr>
                <w:b/>
                <w:bCs/>
                <w:sz w:val="20"/>
                <w:szCs w:val="24"/>
              </w:rPr>
              <w:t>2. с.Успенское – ул. Крупской (четная сторона), от ул.Крупской (четная сторона)  до микрорайона новой застройки, включая поперечные улицы от ул.Крупской: ул.Ленина с № 174  по № 256,  с № 215 по № 283, ул.Дугинец с № 148а по № 186,  с № 131 по № 151, ул.Чечелева с № 118  по № 156, с № 115 по № 139, ул.Делегатская с № 80 по № 140, с № 81а по № 139 ,  ул.Новостроек с № 20 по № 32, ул.Калинина с № 104а  по № 128 «а», с № 113 по № 129, ул.Загвоздкина с № 90а  по № 150, с № 73  по № 149, ул.К.Цеткин с № 70  по № 80 а, с № 49 по № 79, ул.Крупской (четная сторона), ул. Украинская с № 32 по № 90, с № 25 по № 83,  ул. Гагарина, ул. Ганенко, ул.Заводская, ул.Молодежная, ул. Новая, пер.Озерный, ул. Пионерская, ул. Поповского, ул.Проезжая, пер.Проезжий, пер.Родниковый, ул.Садовая, ул.Северная, пер.Северный, ул.Сибирская, ул.Строителей, ул.Ушанева, ул. Чинакалова, ул.Шоссейная, ул.Южная</w:t>
            </w:r>
          </w:p>
          <w:p>
            <w:pPr>
              <w:pStyle w:val="Normal"/>
              <w:widowControl w:val="false"/>
              <w:suppressAutoHyphens w:val="true"/>
              <w:overflowPunct w:val="false"/>
              <w:ind w:firstLine="432"/>
              <w:jc w:val="both"/>
              <w:textAlignment w:val="auto"/>
              <w:rPr>
                <w:rFonts w:ascii="Times New Roman" w:hAnsi="Times New Roman"/>
                <w:sz w:val="20"/>
                <w:szCs w:val="24"/>
              </w:rPr>
            </w:pPr>
            <w:r>
              <w:rPr>
                <w:sz w:val="20"/>
                <w:szCs w:val="24"/>
              </w:rPr>
              <w:t>(центр – клуб сахарного завода, с.Успенское, ул. Молодежная,1               (УИК № 5504)</w:t>
            </w:r>
          </w:p>
          <w:p>
            <w:pPr>
              <w:pStyle w:val="Normal"/>
              <w:widowControl w:val="false"/>
              <w:suppressAutoHyphens w:val="true"/>
              <w:overflowPunct w:val="false"/>
              <w:ind w:firstLine="432"/>
              <w:jc w:val="both"/>
              <w:textAlignment w:val="auto"/>
              <w:rPr>
                <w:rFonts w:ascii="Times New Roman" w:hAnsi="Times New Roman"/>
                <w:sz w:val="26"/>
                <w:szCs w:val="24"/>
              </w:rPr>
            </w:pPr>
            <w:r>
              <w:rPr>
                <w:i/>
                <w:iCs/>
                <w:sz w:val="20"/>
                <w:szCs w:val="24"/>
              </w:rPr>
              <w:t>количество избирателей – 2536 чел.</w:t>
            </w:r>
          </w:p>
          <w:p>
            <w:pPr>
              <w:pStyle w:val="Normal"/>
              <w:widowControl w:val="false"/>
              <w:suppressAutoHyphens w:val="true"/>
              <w:overflowPunct w:val="false"/>
              <w:ind w:firstLine="432"/>
              <w:jc w:val="both"/>
              <w:textAlignment w:val="auto"/>
              <w:rPr>
                <w:rFonts w:ascii="Times New Roman" w:hAnsi="Times New Roman"/>
                <w:sz w:val="26"/>
                <w:szCs w:val="24"/>
              </w:rPr>
            </w:pPr>
            <w:r>
              <w:rPr>
                <w:sz w:val="26"/>
                <w:szCs w:val="24"/>
              </w:rPr>
            </w:r>
          </w:p>
          <w:p>
            <w:pPr>
              <w:pStyle w:val="Normal"/>
              <w:widowControl w:val="false"/>
              <w:suppressAutoHyphens w:val="true"/>
              <w:overflowPunct w:val="false"/>
              <w:ind w:firstLine="432"/>
              <w:jc w:val="both"/>
              <w:textAlignment w:val="auto"/>
              <w:rPr>
                <w:rFonts w:ascii="Times New Roman" w:hAnsi="Times New Roman"/>
                <w:sz w:val="26"/>
                <w:szCs w:val="24"/>
              </w:rPr>
            </w:pPr>
            <w:r>
              <w:rPr>
                <w:sz w:val="26"/>
                <w:szCs w:val="24"/>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4644</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-2,74%</w:t>
            </w:r>
          </w:p>
        </w:tc>
      </w:tr>
      <w:tr>
        <w:trPr/>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textAlignment w:val="auto"/>
              <w:rPr>
                <w:rFonts w:ascii="Times New Roman" w:hAnsi="Times New Roman"/>
                <w:sz w:val="20"/>
                <w:szCs w:val="24"/>
              </w:rPr>
            </w:pPr>
            <w:r>
              <w:rPr>
                <w:sz w:val="20"/>
                <w:szCs w:val="24"/>
              </w:rPr>
              <w:t>4.</w:t>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Трехмандатный округ № 4</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3</w:t>
            </w:r>
          </w:p>
        </w:tc>
        <w:tc>
          <w:tcPr>
            <w:tcW w:w="40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ind w:firstLine="403"/>
              <w:jc w:val="both"/>
              <w:textAlignment w:val="auto"/>
              <w:rPr>
                <w:rFonts w:ascii="Times New Roman" w:hAnsi="Times New Roman"/>
                <w:sz w:val="20"/>
                <w:szCs w:val="24"/>
              </w:rPr>
            </w:pPr>
            <w:r>
              <w:rPr>
                <w:b/>
                <w:bCs/>
                <w:sz w:val="20"/>
                <w:szCs w:val="24"/>
              </w:rPr>
              <w:t xml:space="preserve">1. с. Коноково- ул. Мира (четная сторона), ул. Буденного, ул. Крупской, ул. Крымская, ул. Западная, пос.Кирпичного завода </w:t>
            </w:r>
            <w:r>
              <w:rPr>
                <w:sz w:val="20"/>
                <w:szCs w:val="24"/>
              </w:rPr>
              <w:t>(центр – клуб кирпичного завода «Коноковский» (УИК № 5510)</w:t>
            </w:r>
          </w:p>
          <w:p>
            <w:pPr>
              <w:pStyle w:val="Normal"/>
              <w:widowControl w:val="false"/>
              <w:suppressAutoHyphens w:val="true"/>
              <w:overflowPunct w:val="false"/>
              <w:ind w:firstLine="403"/>
              <w:jc w:val="both"/>
              <w:textAlignment w:val="auto"/>
              <w:rPr>
                <w:rFonts w:ascii="Times New Roman" w:hAnsi="Times New Roman"/>
                <w:sz w:val="26"/>
                <w:szCs w:val="24"/>
              </w:rPr>
            </w:pPr>
            <w:r>
              <w:rPr>
                <w:i/>
                <w:iCs/>
                <w:sz w:val="20"/>
                <w:szCs w:val="24"/>
              </w:rPr>
              <w:t>количество избирателей – 1431 чел.</w:t>
            </w:r>
          </w:p>
          <w:p>
            <w:pPr>
              <w:pStyle w:val="Normal"/>
              <w:widowControl w:val="false"/>
              <w:suppressAutoHyphens w:val="true"/>
              <w:overflowPunct w:val="false"/>
              <w:ind w:firstLine="403"/>
              <w:jc w:val="both"/>
              <w:textAlignment w:val="auto"/>
              <w:rPr>
                <w:rFonts w:ascii="Times New Roman" w:hAnsi="Times New Roman"/>
                <w:b/>
                <w:b/>
                <w:bCs/>
                <w:sz w:val="20"/>
                <w:szCs w:val="24"/>
              </w:rPr>
            </w:pPr>
            <w:r>
              <w:rPr>
                <w:b/>
                <w:bCs/>
                <w:sz w:val="20"/>
                <w:szCs w:val="24"/>
              </w:rPr>
              <w:t>2. с.Марьино, железнодорожные будки 1667 и 1668 км</w:t>
            </w:r>
          </w:p>
          <w:p>
            <w:pPr>
              <w:pStyle w:val="Normal"/>
              <w:widowControl w:val="false"/>
              <w:suppressAutoHyphens w:val="true"/>
              <w:overflowPunct w:val="false"/>
              <w:ind w:firstLine="403"/>
              <w:jc w:val="both"/>
              <w:textAlignment w:val="auto"/>
              <w:rPr>
                <w:rFonts w:ascii="Times New Roman" w:hAnsi="Times New Roman"/>
                <w:sz w:val="20"/>
                <w:szCs w:val="24"/>
              </w:rPr>
            </w:pPr>
            <w:r>
              <w:rPr>
                <w:sz w:val="20"/>
                <w:szCs w:val="24"/>
              </w:rPr>
              <w:t>(центр – ДК, с.Марьино, ул. Центральная, 34 (УИК № 5523)</w:t>
            </w:r>
          </w:p>
          <w:p>
            <w:pPr>
              <w:pStyle w:val="Normal"/>
              <w:widowControl w:val="false"/>
              <w:suppressAutoHyphens w:val="true"/>
              <w:overflowPunct w:val="false"/>
              <w:ind w:firstLine="403"/>
              <w:jc w:val="both"/>
              <w:textAlignment w:val="auto"/>
              <w:rPr>
                <w:rFonts w:ascii="Times New Roman" w:hAnsi="Times New Roman"/>
                <w:i/>
                <w:i/>
                <w:iCs/>
                <w:sz w:val="20"/>
                <w:szCs w:val="24"/>
              </w:rPr>
            </w:pPr>
            <w:r>
              <w:rPr>
                <w:i/>
                <w:iCs/>
                <w:sz w:val="20"/>
                <w:szCs w:val="24"/>
              </w:rPr>
              <w:t>количество избирателей – 1676 чел.</w:t>
            </w:r>
          </w:p>
          <w:p>
            <w:pPr>
              <w:pStyle w:val="Normal"/>
              <w:widowControl w:val="false"/>
              <w:suppressAutoHyphens w:val="true"/>
              <w:overflowPunct w:val="false"/>
              <w:ind w:firstLine="432"/>
              <w:jc w:val="both"/>
              <w:textAlignment w:val="auto"/>
              <w:rPr>
                <w:rFonts w:ascii="Times New Roman" w:hAnsi="Times New Roman"/>
                <w:b/>
                <w:b/>
                <w:bCs/>
                <w:sz w:val="20"/>
                <w:szCs w:val="24"/>
              </w:rPr>
            </w:pPr>
            <w:r>
              <w:rPr>
                <w:b/>
                <w:bCs/>
                <w:sz w:val="20"/>
                <w:szCs w:val="24"/>
              </w:rPr>
              <w:t>3. ст.Убеженская (восточная часть (ул.Верхняя, ул.Воровского, ул. Горная ул.Кубанская, ул.Ленина, ул.Молодежная, ул.Советская, ул. Степная, ул.Суворова, ул.Фролова, ул.Фрунзе, ул.Чкалова, ул.Энгельса с № 45 по № 57, пер. Степной)</w:t>
            </w:r>
          </w:p>
          <w:p>
            <w:pPr>
              <w:pStyle w:val="Normal"/>
              <w:widowControl w:val="false"/>
              <w:suppressAutoHyphens w:val="true"/>
              <w:overflowPunct w:val="false"/>
              <w:ind w:firstLine="432"/>
              <w:jc w:val="both"/>
              <w:textAlignment w:val="auto"/>
              <w:rPr>
                <w:rFonts w:ascii="Times New Roman" w:hAnsi="Times New Roman"/>
                <w:b/>
                <w:b/>
                <w:bCs/>
                <w:sz w:val="20"/>
                <w:szCs w:val="24"/>
              </w:rPr>
            </w:pPr>
            <w:r>
              <w:rPr>
                <w:b/>
                <w:bCs/>
                <w:sz w:val="20"/>
                <w:szCs w:val="24"/>
              </w:rPr>
              <w:t>х. Западный</w:t>
            </w:r>
          </w:p>
          <w:p>
            <w:pPr>
              <w:pStyle w:val="Normal"/>
              <w:widowControl w:val="false"/>
              <w:suppressAutoHyphens w:val="true"/>
              <w:overflowPunct w:val="false"/>
              <w:ind w:firstLine="403"/>
              <w:jc w:val="both"/>
              <w:textAlignment w:val="auto"/>
              <w:rPr>
                <w:rFonts w:ascii="Times New Roman" w:hAnsi="Times New Roman"/>
                <w:bCs/>
                <w:sz w:val="20"/>
                <w:szCs w:val="24"/>
              </w:rPr>
            </w:pPr>
            <w:r>
              <w:rPr>
                <w:bCs/>
                <w:sz w:val="20"/>
                <w:szCs w:val="24"/>
              </w:rPr>
              <w:t>(центр – ДК, ст.Убеженская, ул. Почтовая, 6 (УИК № 5513)</w:t>
            </w:r>
          </w:p>
          <w:p>
            <w:pPr>
              <w:pStyle w:val="Normal"/>
              <w:widowControl w:val="false"/>
              <w:suppressAutoHyphens w:val="true"/>
              <w:overflowPunct w:val="false"/>
              <w:ind w:firstLine="403"/>
              <w:jc w:val="both"/>
              <w:textAlignment w:val="auto"/>
              <w:rPr>
                <w:rFonts w:ascii="Times New Roman" w:hAnsi="Times New Roman"/>
                <w:bCs/>
                <w:i/>
                <w:i/>
                <w:sz w:val="20"/>
                <w:szCs w:val="24"/>
              </w:rPr>
            </w:pPr>
            <w:r>
              <w:rPr>
                <w:bCs/>
                <w:i/>
                <w:sz w:val="20"/>
                <w:szCs w:val="24"/>
              </w:rPr>
              <w:t>количество избирателей – 512 чел.</w:t>
            </w:r>
          </w:p>
          <w:p>
            <w:pPr>
              <w:pStyle w:val="Normal"/>
              <w:widowControl w:val="false"/>
              <w:suppressAutoHyphens w:val="true"/>
              <w:overflowPunct w:val="false"/>
              <w:ind w:firstLine="403"/>
              <w:jc w:val="both"/>
              <w:textAlignment w:val="auto"/>
              <w:rPr>
                <w:rFonts w:ascii="Times New Roman" w:hAnsi="Times New Roman"/>
                <w:i/>
                <w:i/>
                <w:iCs/>
                <w:sz w:val="20"/>
                <w:szCs w:val="24"/>
              </w:rPr>
            </w:pPr>
            <w:r>
              <w:rPr>
                <w:i/>
                <w:iCs/>
                <w:sz w:val="20"/>
                <w:szCs w:val="24"/>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3619</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9,58 %</w:t>
            </w:r>
          </w:p>
        </w:tc>
      </w:tr>
      <w:tr>
        <w:trPr/>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textAlignment w:val="auto"/>
              <w:rPr>
                <w:rFonts w:ascii="Times New Roman" w:hAnsi="Times New Roman"/>
                <w:sz w:val="20"/>
                <w:szCs w:val="24"/>
              </w:rPr>
            </w:pPr>
            <w:r>
              <w:rPr>
                <w:sz w:val="20"/>
                <w:szCs w:val="24"/>
              </w:rPr>
              <w:t>5.</w:t>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Трехмандатный округ</w:t>
            </w:r>
          </w:p>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 xml:space="preserve">№ </w:t>
            </w:r>
            <w:r>
              <w:rPr>
                <w:b/>
                <w:bCs/>
                <w:sz w:val="20"/>
                <w:szCs w:val="24"/>
              </w:rPr>
              <w:t>5</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3</w:t>
            </w:r>
          </w:p>
        </w:tc>
        <w:tc>
          <w:tcPr>
            <w:tcW w:w="405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numPr>
                <w:ilvl w:val="0"/>
                <w:numId w:val="0"/>
              </w:numPr>
              <w:suppressAutoHyphens w:val="true"/>
              <w:overflowPunct w:val="false"/>
              <w:ind w:firstLine="432"/>
              <w:jc w:val="both"/>
              <w:textAlignment w:val="auto"/>
              <w:outlineLvl w:val="0"/>
              <w:rPr>
                <w:rFonts w:ascii="Times New Roman" w:hAnsi="Times New Roman"/>
                <w:b/>
                <w:b/>
                <w:bCs/>
                <w:sz w:val="20"/>
                <w:szCs w:val="24"/>
                <w:u w:val="single"/>
              </w:rPr>
            </w:pPr>
            <w:r>
              <w:rPr>
                <w:b/>
                <w:bCs/>
                <w:sz w:val="20"/>
                <w:szCs w:val="24"/>
                <w:u w:val="single"/>
              </w:rPr>
              <w:t>Центр – с.Коноково</w:t>
            </w:r>
          </w:p>
          <w:p>
            <w:pPr>
              <w:pStyle w:val="Normal"/>
              <w:widowControl w:val="false"/>
              <w:suppressAutoHyphens w:val="true"/>
              <w:overflowPunct w:val="false"/>
              <w:ind w:firstLine="432"/>
              <w:jc w:val="both"/>
              <w:textAlignment w:val="auto"/>
              <w:rPr>
                <w:rFonts w:ascii="Times New Roman" w:hAnsi="Times New Roman"/>
                <w:sz w:val="20"/>
                <w:szCs w:val="24"/>
              </w:rPr>
            </w:pPr>
            <w:r>
              <w:rPr>
                <w:b/>
                <w:bCs/>
                <w:sz w:val="20"/>
                <w:szCs w:val="24"/>
              </w:rPr>
              <w:t>1. с. Коноково – ул. К.Цеткин (четная сторона) ул. К.Маркса, ул.Комсомольская, ул.Заводовского, ул.Пионерская (нечетная сторона)</w:t>
            </w:r>
          </w:p>
          <w:p>
            <w:pPr>
              <w:pStyle w:val="Normal"/>
              <w:widowControl w:val="false"/>
              <w:suppressAutoHyphens w:val="true"/>
              <w:overflowPunct w:val="false"/>
              <w:ind w:firstLine="432"/>
              <w:jc w:val="both"/>
              <w:textAlignment w:val="auto"/>
              <w:rPr>
                <w:rFonts w:ascii="Times New Roman" w:hAnsi="Times New Roman"/>
                <w:sz w:val="20"/>
                <w:szCs w:val="24"/>
              </w:rPr>
            </w:pPr>
            <w:r>
              <w:rPr>
                <w:sz w:val="20"/>
                <w:szCs w:val="24"/>
              </w:rPr>
              <w:t>(центр – ДК «Юбилей», с.Коноково, ул. Калинина, 51 (УИК № 5508)</w:t>
            </w:r>
          </w:p>
          <w:p>
            <w:pPr>
              <w:pStyle w:val="Normal"/>
              <w:widowControl w:val="false"/>
              <w:suppressAutoHyphens w:val="true"/>
              <w:overflowPunct w:val="false"/>
              <w:ind w:firstLine="432"/>
              <w:jc w:val="both"/>
              <w:textAlignment w:val="auto"/>
              <w:rPr>
                <w:rFonts w:ascii="Times New Roman" w:hAnsi="Times New Roman"/>
                <w:i/>
                <w:i/>
                <w:iCs/>
                <w:sz w:val="20"/>
                <w:szCs w:val="24"/>
              </w:rPr>
            </w:pPr>
            <w:r>
              <w:rPr>
                <w:i/>
                <w:iCs/>
                <w:sz w:val="20"/>
                <w:szCs w:val="24"/>
              </w:rPr>
              <w:t>количество избирателей – 1495 чел.</w:t>
            </w:r>
          </w:p>
          <w:p>
            <w:pPr>
              <w:pStyle w:val="Normal"/>
              <w:widowControl w:val="false"/>
              <w:suppressAutoHyphens w:val="true"/>
              <w:overflowPunct w:val="false"/>
              <w:ind w:firstLine="432"/>
              <w:jc w:val="both"/>
              <w:textAlignment w:val="auto"/>
              <w:rPr>
                <w:rFonts w:ascii="Times New Roman" w:hAnsi="Times New Roman"/>
                <w:b/>
                <w:b/>
                <w:bCs/>
                <w:sz w:val="20"/>
                <w:szCs w:val="24"/>
              </w:rPr>
            </w:pPr>
            <w:r>
              <w:rPr>
                <w:b/>
                <w:bCs/>
                <w:sz w:val="20"/>
                <w:szCs w:val="24"/>
              </w:rPr>
              <w:t>2. с.Коноково – ул.Пионерская (четная сторона), ул.Калинина, ул. Коминтерна ул.Чапаева, ул.Мира (нечетная сторона)</w:t>
            </w:r>
          </w:p>
          <w:p>
            <w:pPr>
              <w:pStyle w:val="Normal"/>
              <w:widowControl w:val="false"/>
              <w:suppressAutoHyphens w:val="true"/>
              <w:overflowPunct w:val="false"/>
              <w:ind w:firstLine="432"/>
              <w:jc w:val="both"/>
              <w:textAlignment w:val="auto"/>
              <w:rPr>
                <w:rFonts w:ascii="Times New Roman" w:hAnsi="Times New Roman"/>
                <w:sz w:val="20"/>
                <w:szCs w:val="24"/>
              </w:rPr>
            </w:pPr>
            <w:r>
              <w:rPr>
                <w:sz w:val="20"/>
                <w:szCs w:val="24"/>
              </w:rPr>
              <w:t>(центр – МБОУ СОШ № 4, с.Коноково, ул. Калинина, 22 (УИК № 5509)</w:t>
            </w:r>
          </w:p>
          <w:p>
            <w:pPr>
              <w:pStyle w:val="Normal"/>
              <w:widowControl w:val="false"/>
              <w:suppressAutoHyphens w:val="true"/>
              <w:overflowPunct w:val="false"/>
              <w:ind w:firstLine="432"/>
              <w:jc w:val="both"/>
              <w:textAlignment w:val="auto"/>
              <w:rPr>
                <w:rFonts w:ascii="Times New Roman" w:hAnsi="Times New Roman"/>
                <w:i/>
                <w:i/>
                <w:sz w:val="20"/>
                <w:szCs w:val="24"/>
              </w:rPr>
            </w:pPr>
            <w:r>
              <w:rPr>
                <w:i/>
                <w:sz w:val="20"/>
                <w:szCs w:val="24"/>
              </w:rPr>
              <w:t>количество избирателей 1433 чел</w:t>
            </w:r>
          </w:p>
          <w:p>
            <w:pPr>
              <w:pStyle w:val="Normal"/>
              <w:widowControl w:val="false"/>
              <w:suppressAutoHyphens w:val="true"/>
              <w:overflowPunct w:val="false"/>
              <w:ind w:firstLine="432"/>
              <w:jc w:val="both"/>
              <w:textAlignment w:val="auto"/>
              <w:rPr>
                <w:rFonts w:ascii="Times New Roman" w:hAnsi="Times New Roman"/>
                <w:b/>
                <w:b/>
                <w:bCs/>
                <w:sz w:val="20"/>
                <w:szCs w:val="24"/>
              </w:rPr>
            </w:pPr>
            <w:r>
              <w:rPr>
                <w:b/>
                <w:bCs/>
                <w:sz w:val="20"/>
                <w:szCs w:val="24"/>
              </w:rPr>
              <w:t>3. ст.Убеженская (западная часть ул. Ворошилова, ул.Гагарина, Д.Бедного, ул. Зеленая, пер. Зеленый, ул. Калинина, ул. Комсомольская, ул. Кооперативная, ул. Красная, ул. Краснодарская, ул.Крупская, ул. Мира, ул.Низовая, ул.Октябрьская, ул.Почтовая, ул. Северная, ул. Школьная, ул. Энгельса с № 1 по № 39, пер.Зеленый, пер.Почтовый, пер.Прикубанский)</w:t>
            </w:r>
          </w:p>
          <w:p>
            <w:pPr>
              <w:pStyle w:val="Normal"/>
              <w:widowControl w:val="false"/>
              <w:suppressAutoHyphens w:val="true"/>
              <w:overflowPunct w:val="false"/>
              <w:ind w:firstLine="432"/>
              <w:jc w:val="both"/>
              <w:textAlignment w:val="auto"/>
              <w:rPr>
                <w:rFonts w:ascii="Times New Roman" w:hAnsi="Times New Roman"/>
                <w:bCs/>
                <w:sz w:val="20"/>
                <w:szCs w:val="24"/>
              </w:rPr>
            </w:pPr>
            <w:r>
              <w:rPr>
                <w:bCs/>
                <w:sz w:val="20"/>
                <w:szCs w:val="24"/>
              </w:rPr>
              <w:t>(центр – ДК, ст.Убеженская, ул. Почтовая, 6 (УИК № 5525)</w:t>
            </w:r>
          </w:p>
          <w:p>
            <w:pPr>
              <w:pStyle w:val="Normal"/>
              <w:widowControl w:val="false"/>
              <w:suppressAutoHyphens w:val="true"/>
              <w:overflowPunct w:val="false"/>
              <w:ind w:firstLine="432"/>
              <w:jc w:val="both"/>
              <w:textAlignment w:val="auto"/>
              <w:rPr>
                <w:rFonts w:ascii="Times New Roman" w:hAnsi="Times New Roman"/>
                <w:sz w:val="26"/>
                <w:szCs w:val="24"/>
              </w:rPr>
            </w:pPr>
            <w:r>
              <w:rPr>
                <w:sz w:val="20"/>
                <w:szCs w:val="24"/>
              </w:rPr>
              <w:t>количество избирателей – 474 чел.</w:t>
            </w:r>
          </w:p>
          <w:p>
            <w:pPr>
              <w:pStyle w:val="Normal"/>
              <w:widowControl w:val="false"/>
              <w:suppressAutoHyphens w:val="true"/>
              <w:overflowPunct w:val="false"/>
              <w:ind w:firstLine="432"/>
              <w:jc w:val="both"/>
              <w:textAlignment w:val="auto"/>
              <w:rPr>
                <w:rFonts w:ascii="Times New Roman" w:hAnsi="Times New Roman"/>
                <w:i/>
                <w:i/>
                <w:iCs/>
                <w:sz w:val="20"/>
                <w:szCs w:val="24"/>
              </w:rPr>
            </w:pPr>
            <w:r>
              <w:rPr>
                <w:i/>
                <w:iCs/>
                <w:sz w:val="20"/>
                <w:szCs w:val="24"/>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3402</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-8,98%</w:t>
            </w:r>
          </w:p>
        </w:tc>
      </w:tr>
      <w:tr>
        <w:trPr/>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textAlignment w:val="auto"/>
              <w:rPr>
                <w:rFonts w:ascii="Times New Roman" w:hAnsi="Times New Roman"/>
                <w:sz w:val="20"/>
                <w:szCs w:val="24"/>
              </w:rPr>
            </w:pPr>
            <w:r>
              <w:rPr>
                <w:sz w:val="20"/>
                <w:szCs w:val="24"/>
              </w:rPr>
              <w:t>6.</w:t>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Трехмандатный округ</w:t>
            </w:r>
          </w:p>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 xml:space="preserve">№ </w:t>
            </w:r>
            <w:r>
              <w:rPr>
                <w:b/>
                <w:bCs/>
                <w:sz w:val="20"/>
                <w:szCs w:val="24"/>
              </w:rPr>
              <w:t>6</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3</w:t>
            </w:r>
          </w:p>
        </w:tc>
        <w:tc>
          <w:tcPr>
            <w:tcW w:w="405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numPr>
                <w:ilvl w:val="0"/>
                <w:numId w:val="0"/>
              </w:numPr>
              <w:suppressAutoHyphens w:val="true"/>
              <w:overflowPunct w:val="false"/>
              <w:ind w:firstLine="290"/>
              <w:jc w:val="both"/>
              <w:textAlignment w:val="auto"/>
              <w:outlineLvl w:val="0"/>
              <w:rPr>
                <w:rFonts w:ascii="Times New Roman" w:hAnsi="Times New Roman"/>
                <w:b/>
                <w:b/>
                <w:bCs/>
                <w:sz w:val="20"/>
                <w:szCs w:val="24"/>
                <w:u w:val="single"/>
              </w:rPr>
            </w:pPr>
            <w:r>
              <w:rPr>
                <w:b/>
                <w:bCs/>
                <w:sz w:val="20"/>
                <w:szCs w:val="24"/>
                <w:u w:val="single"/>
              </w:rPr>
              <w:t>Центр – а Урупский</w:t>
            </w:r>
          </w:p>
          <w:p>
            <w:pPr>
              <w:pStyle w:val="Normal"/>
              <w:widowControl w:val="false"/>
              <w:suppressAutoHyphens w:val="true"/>
              <w:overflowPunct w:val="false"/>
              <w:ind w:firstLine="290"/>
              <w:jc w:val="both"/>
              <w:textAlignment w:val="auto"/>
              <w:rPr>
                <w:rFonts w:ascii="Times New Roman" w:hAnsi="Times New Roman"/>
                <w:sz w:val="20"/>
                <w:szCs w:val="24"/>
              </w:rPr>
            </w:pPr>
            <w:r>
              <w:rPr>
                <w:b/>
                <w:bCs/>
                <w:sz w:val="20"/>
                <w:szCs w:val="24"/>
              </w:rPr>
              <w:t>1. а.Урупский, а.Коноковский</w:t>
            </w:r>
          </w:p>
          <w:p>
            <w:pPr>
              <w:pStyle w:val="Normal"/>
              <w:widowControl w:val="false"/>
              <w:suppressAutoHyphens w:val="true"/>
              <w:overflowPunct w:val="false"/>
              <w:ind w:firstLine="290"/>
              <w:jc w:val="both"/>
              <w:textAlignment w:val="auto"/>
              <w:rPr>
                <w:rFonts w:ascii="Times New Roman" w:hAnsi="Times New Roman"/>
                <w:sz w:val="20"/>
                <w:szCs w:val="24"/>
              </w:rPr>
            </w:pPr>
            <w:r>
              <w:rPr>
                <w:sz w:val="20"/>
                <w:szCs w:val="24"/>
              </w:rPr>
              <w:t>(центр – МБУ «Урупский сельский Дом культуры», а.Урупский, ул. Шовгенова, 36 (УИК № 5519)</w:t>
            </w:r>
          </w:p>
          <w:p>
            <w:pPr>
              <w:pStyle w:val="Normal"/>
              <w:keepNext w:val="true"/>
              <w:widowControl w:val="false"/>
              <w:numPr>
                <w:ilvl w:val="0"/>
                <w:numId w:val="0"/>
              </w:numPr>
              <w:suppressAutoHyphens w:val="true"/>
              <w:overflowPunct w:val="false"/>
              <w:ind w:firstLine="290"/>
              <w:jc w:val="both"/>
              <w:textAlignment w:val="auto"/>
              <w:outlineLvl w:val="0"/>
              <w:rPr>
                <w:rFonts w:ascii="Times New Roman" w:hAnsi="Times New Roman"/>
                <w:bCs/>
                <w:i/>
                <w:i/>
                <w:iCs/>
                <w:sz w:val="20"/>
                <w:szCs w:val="24"/>
              </w:rPr>
            </w:pPr>
            <w:r>
              <w:rPr>
                <w:bCs/>
                <w:i/>
                <w:iCs/>
                <w:sz w:val="20"/>
                <w:szCs w:val="24"/>
              </w:rPr>
              <w:t>количество избирателей – 1502 чел.</w:t>
            </w:r>
          </w:p>
          <w:p>
            <w:pPr>
              <w:pStyle w:val="Normal"/>
              <w:widowControl w:val="false"/>
              <w:suppressAutoHyphens w:val="true"/>
              <w:overflowPunct w:val="false"/>
              <w:ind w:firstLine="290"/>
              <w:jc w:val="both"/>
              <w:textAlignment w:val="auto"/>
              <w:rPr>
                <w:rFonts w:ascii="Times New Roman" w:hAnsi="Times New Roman"/>
                <w:sz w:val="20"/>
                <w:szCs w:val="24"/>
              </w:rPr>
            </w:pPr>
            <w:r>
              <w:rPr>
                <w:b/>
                <w:bCs/>
                <w:sz w:val="20"/>
                <w:szCs w:val="24"/>
              </w:rPr>
              <w:t>2. х.Украинский</w:t>
            </w:r>
          </w:p>
          <w:p>
            <w:pPr>
              <w:pStyle w:val="Normal"/>
              <w:widowControl w:val="false"/>
              <w:suppressAutoHyphens w:val="true"/>
              <w:overflowPunct w:val="false"/>
              <w:ind w:firstLine="290"/>
              <w:jc w:val="both"/>
              <w:textAlignment w:val="auto"/>
              <w:rPr>
                <w:rFonts w:ascii="Times New Roman" w:hAnsi="Times New Roman"/>
                <w:sz w:val="20"/>
                <w:szCs w:val="24"/>
              </w:rPr>
            </w:pPr>
            <w:r>
              <w:rPr>
                <w:sz w:val="20"/>
                <w:szCs w:val="24"/>
              </w:rPr>
              <w:t>(центр – клуб хутора (УИК № 5506)</w:t>
            </w:r>
          </w:p>
          <w:p>
            <w:pPr>
              <w:pStyle w:val="Normal"/>
              <w:widowControl w:val="false"/>
              <w:suppressAutoHyphens w:val="true"/>
              <w:overflowPunct w:val="false"/>
              <w:ind w:firstLine="290"/>
              <w:jc w:val="both"/>
              <w:textAlignment w:val="auto"/>
              <w:rPr>
                <w:rFonts w:ascii="Times New Roman" w:hAnsi="Times New Roman"/>
                <w:i/>
                <w:i/>
                <w:iCs/>
                <w:sz w:val="20"/>
                <w:szCs w:val="24"/>
              </w:rPr>
            </w:pPr>
            <w:r>
              <w:rPr>
                <w:i/>
                <w:iCs/>
                <w:sz w:val="20"/>
                <w:szCs w:val="24"/>
              </w:rPr>
              <w:t>количество избирателей – 309 чел.</w:t>
            </w:r>
          </w:p>
          <w:p>
            <w:pPr>
              <w:pStyle w:val="Normal"/>
              <w:widowControl w:val="false"/>
              <w:suppressAutoHyphens w:val="true"/>
              <w:overflowPunct w:val="false"/>
              <w:ind w:firstLine="290"/>
              <w:jc w:val="both"/>
              <w:textAlignment w:val="auto"/>
              <w:rPr>
                <w:rFonts w:ascii="Times New Roman" w:hAnsi="Times New Roman"/>
                <w:sz w:val="20"/>
                <w:szCs w:val="24"/>
              </w:rPr>
            </w:pPr>
            <w:r>
              <w:rPr>
                <w:b/>
                <w:bCs/>
                <w:sz w:val="20"/>
                <w:szCs w:val="24"/>
              </w:rPr>
              <w:t>3. с. Коноково ул. К.Цеткин (нечетная сторона), ул. Свердлова, ул. Пролетарская, ул. Курортная, ул. Заводская, ул. Восточная, дома Успенского ремтехпредприятия, дома тяговой подстанции, нефтебазы, дома железнодорожной станции «Коноково», железнодорожная будка 1676 км, дома пожарной части № 8, дом водокачки, ул.Кубанская, ул. Батайская, ул. Российская, ул. Стрюкова, ул. Шапошникова, ул. Цветочная,</w:t>
            </w:r>
          </w:p>
          <w:p>
            <w:pPr>
              <w:pStyle w:val="Normal"/>
              <w:widowControl w:val="false"/>
              <w:suppressAutoHyphens w:val="true"/>
              <w:overflowPunct w:val="false"/>
              <w:ind w:firstLine="290"/>
              <w:jc w:val="both"/>
              <w:textAlignment w:val="auto"/>
              <w:rPr>
                <w:rFonts w:ascii="Times New Roman" w:hAnsi="Times New Roman"/>
                <w:sz w:val="20"/>
                <w:szCs w:val="24"/>
              </w:rPr>
            </w:pPr>
            <w:r>
              <w:rPr>
                <w:sz w:val="20"/>
                <w:szCs w:val="24"/>
              </w:rPr>
              <w:t>(центр – МБОУ ООШ № 15, с.Коноково, ул. Донская, 10 (УИК № 5507)</w:t>
            </w:r>
          </w:p>
          <w:p>
            <w:pPr>
              <w:pStyle w:val="Normal"/>
              <w:widowControl w:val="false"/>
              <w:suppressAutoHyphens w:val="true"/>
              <w:overflowPunct w:val="false"/>
              <w:ind w:firstLine="290"/>
              <w:jc w:val="both"/>
              <w:textAlignment w:val="auto"/>
              <w:rPr>
                <w:rFonts w:ascii="Times New Roman" w:hAnsi="Times New Roman"/>
                <w:sz w:val="26"/>
                <w:szCs w:val="24"/>
              </w:rPr>
            </w:pPr>
            <w:r>
              <w:rPr>
                <w:i/>
                <w:iCs/>
                <w:sz w:val="20"/>
                <w:szCs w:val="24"/>
              </w:rPr>
              <w:t>количество избирателей – 1642 чел.</w:t>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3453</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-4,62%</w:t>
            </w:r>
          </w:p>
        </w:tc>
      </w:tr>
      <w:tr>
        <w:trPr/>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textAlignment w:val="auto"/>
              <w:rPr>
                <w:rFonts w:ascii="Times New Roman" w:hAnsi="Times New Roman"/>
                <w:sz w:val="20"/>
                <w:szCs w:val="24"/>
              </w:rPr>
            </w:pPr>
            <w:r>
              <w:rPr>
                <w:sz w:val="20"/>
                <w:szCs w:val="24"/>
              </w:rPr>
              <w:t>7.</w:t>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Трехмандатный округ</w:t>
            </w:r>
          </w:p>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 xml:space="preserve"> № </w:t>
            </w:r>
            <w:r>
              <w:rPr>
                <w:b/>
                <w:bCs/>
                <w:sz w:val="20"/>
                <w:szCs w:val="24"/>
              </w:rPr>
              <w:t>7</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3</w:t>
            </w:r>
          </w:p>
        </w:tc>
        <w:tc>
          <w:tcPr>
            <w:tcW w:w="405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numPr>
                <w:ilvl w:val="0"/>
                <w:numId w:val="0"/>
              </w:numPr>
              <w:suppressAutoHyphens w:val="true"/>
              <w:overflowPunct w:val="false"/>
              <w:ind w:firstLine="432"/>
              <w:jc w:val="both"/>
              <w:textAlignment w:val="auto"/>
              <w:outlineLvl w:val="0"/>
              <w:rPr>
                <w:rFonts w:ascii="Times New Roman" w:hAnsi="Times New Roman"/>
                <w:b/>
                <w:b/>
                <w:bCs/>
                <w:sz w:val="20"/>
                <w:szCs w:val="24"/>
                <w:u w:val="single"/>
              </w:rPr>
            </w:pPr>
            <w:r>
              <w:rPr>
                <w:b/>
                <w:bCs/>
                <w:sz w:val="20"/>
                <w:szCs w:val="24"/>
                <w:u w:val="single"/>
              </w:rPr>
              <w:t>Центр –с.Вольное</w:t>
            </w:r>
          </w:p>
          <w:p>
            <w:pPr>
              <w:pStyle w:val="Normal"/>
              <w:widowControl w:val="false"/>
              <w:suppressAutoHyphens w:val="true"/>
              <w:overflowPunct w:val="false"/>
              <w:ind w:firstLine="432"/>
              <w:jc w:val="both"/>
              <w:textAlignment w:val="auto"/>
              <w:rPr>
                <w:rFonts w:ascii="Times New Roman" w:hAnsi="Times New Roman"/>
                <w:b/>
                <w:b/>
                <w:bCs/>
                <w:sz w:val="20"/>
                <w:szCs w:val="24"/>
              </w:rPr>
            </w:pPr>
            <w:r>
              <w:rPr>
                <w:b/>
                <w:bCs/>
                <w:sz w:val="20"/>
                <w:szCs w:val="24"/>
              </w:rPr>
              <w:t>1. с.Вольное, железнодорожные будки 1658-1666 км, железнодорожный разъезд</w:t>
            </w:r>
          </w:p>
          <w:p>
            <w:pPr>
              <w:pStyle w:val="Normal"/>
              <w:widowControl w:val="false"/>
              <w:suppressAutoHyphens w:val="true"/>
              <w:overflowPunct w:val="false"/>
              <w:ind w:firstLine="432"/>
              <w:jc w:val="both"/>
              <w:textAlignment w:val="auto"/>
              <w:rPr>
                <w:rFonts w:ascii="Times New Roman" w:hAnsi="Times New Roman"/>
                <w:sz w:val="20"/>
                <w:szCs w:val="24"/>
              </w:rPr>
            </w:pPr>
            <w:r>
              <w:rPr>
                <w:sz w:val="20"/>
                <w:szCs w:val="24"/>
              </w:rPr>
              <w:t>(центр – МБОУ СОШ № 6, с.Вольное, ул. Школьная, 26 (УИК № 5522)</w:t>
            </w:r>
          </w:p>
          <w:p>
            <w:pPr>
              <w:pStyle w:val="Normal"/>
              <w:widowControl w:val="false"/>
              <w:suppressAutoHyphens w:val="true"/>
              <w:overflowPunct w:val="false"/>
              <w:ind w:firstLine="432"/>
              <w:jc w:val="both"/>
              <w:textAlignment w:val="auto"/>
              <w:rPr>
                <w:rFonts w:ascii="Times New Roman" w:hAnsi="Times New Roman"/>
                <w:i/>
                <w:i/>
                <w:iCs/>
                <w:sz w:val="20"/>
                <w:szCs w:val="24"/>
              </w:rPr>
            </w:pPr>
            <w:r>
              <w:rPr>
                <w:i/>
                <w:iCs/>
                <w:sz w:val="20"/>
                <w:szCs w:val="24"/>
              </w:rPr>
              <w:t>количество избирателей – 2644 чел.</w:t>
            </w:r>
          </w:p>
          <w:p>
            <w:pPr>
              <w:pStyle w:val="Normal"/>
              <w:widowControl w:val="false"/>
              <w:suppressAutoHyphens w:val="true"/>
              <w:overflowPunct w:val="false"/>
              <w:ind w:firstLine="432"/>
              <w:jc w:val="both"/>
              <w:textAlignment w:val="auto"/>
              <w:rPr>
                <w:rFonts w:ascii="Times New Roman" w:hAnsi="Times New Roman"/>
                <w:b/>
                <w:b/>
                <w:bCs/>
                <w:sz w:val="20"/>
                <w:szCs w:val="24"/>
              </w:rPr>
            </w:pPr>
            <w:r>
              <w:rPr>
                <w:b/>
                <w:bCs/>
                <w:sz w:val="20"/>
                <w:szCs w:val="24"/>
              </w:rPr>
              <w:t>2. пос.Заречный, пос.Дивный, войсковая часть 44892</w:t>
            </w:r>
          </w:p>
          <w:p>
            <w:pPr>
              <w:pStyle w:val="Normal"/>
              <w:widowControl w:val="false"/>
              <w:suppressAutoHyphens w:val="true"/>
              <w:overflowPunct w:val="false"/>
              <w:ind w:firstLine="432"/>
              <w:jc w:val="both"/>
              <w:textAlignment w:val="auto"/>
              <w:rPr>
                <w:rFonts w:ascii="Times New Roman" w:hAnsi="Times New Roman"/>
                <w:sz w:val="20"/>
                <w:szCs w:val="24"/>
              </w:rPr>
            </w:pPr>
            <w:r>
              <w:rPr>
                <w:sz w:val="20"/>
                <w:szCs w:val="24"/>
              </w:rPr>
              <w:t>(центр – МБОУ ООШ № 16, пос.Заречный, ул. Молодежная, 3 (УИК № 5523)</w:t>
            </w:r>
          </w:p>
          <w:p>
            <w:pPr>
              <w:pStyle w:val="Normal"/>
              <w:widowControl w:val="false"/>
              <w:suppressAutoHyphens w:val="true"/>
              <w:overflowPunct w:val="false"/>
              <w:ind w:firstLine="432"/>
              <w:jc w:val="both"/>
              <w:textAlignment w:val="auto"/>
              <w:rPr>
                <w:rFonts w:ascii="Times New Roman" w:hAnsi="Times New Roman"/>
                <w:i/>
                <w:i/>
                <w:iCs/>
                <w:sz w:val="20"/>
                <w:szCs w:val="24"/>
              </w:rPr>
            </w:pPr>
            <w:r>
              <w:rPr>
                <w:i/>
                <w:iCs/>
                <w:sz w:val="20"/>
                <w:szCs w:val="24"/>
              </w:rPr>
              <w:t>количество избирателей – 783 чел.</w:t>
            </w:r>
          </w:p>
          <w:p>
            <w:pPr>
              <w:pStyle w:val="Normal"/>
              <w:widowControl w:val="false"/>
              <w:suppressAutoHyphens w:val="true"/>
              <w:overflowPunct w:val="false"/>
              <w:ind w:firstLine="432"/>
              <w:jc w:val="both"/>
              <w:textAlignment w:val="auto"/>
              <w:rPr>
                <w:rFonts w:ascii="Times New Roman" w:hAnsi="Times New Roman"/>
                <w:b/>
                <w:b/>
                <w:bCs/>
                <w:sz w:val="20"/>
                <w:szCs w:val="24"/>
              </w:rPr>
            </w:pPr>
            <w:r>
              <w:rPr>
                <w:b/>
                <w:bCs/>
                <w:sz w:val="20"/>
                <w:szCs w:val="24"/>
              </w:rPr>
              <w:t>3. х.Новенький</w:t>
            </w:r>
          </w:p>
          <w:p>
            <w:pPr>
              <w:pStyle w:val="Normal"/>
              <w:widowControl w:val="false"/>
              <w:suppressAutoHyphens w:val="true"/>
              <w:overflowPunct w:val="false"/>
              <w:ind w:firstLine="432"/>
              <w:jc w:val="both"/>
              <w:textAlignment w:val="auto"/>
              <w:rPr>
                <w:rFonts w:ascii="Times New Roman" w:hAnsi="Times New Roman"/>
                <w:bCs/>
                <w:sz w:val="20"/>
                <w:szCs w:val="24"/>
              </w:rPr>
            </w:pPr>
            <w:r>
              <w:rPr>
                <w:bCs/>
                <w:sz w:val="20"/>
                <w:szCs w:val="24"/>
              </w:rPr>
              <w:t>(центр – клуб хутора, х.Новенький, ул. Ленина, 77 (УИК № 5514)</w:t>
            </w:r>
          </w:p>
          <w:p>
            <w:pPr>
              <w:pStyle w:val="Normal"/>
              <w:widowControl w:val="false"/>
              <w:suppressAutoHyphens w:val="true"/>
              <w:overflowPunct w:val="false"/>
              <w:ind w:firstLine="432"/>
              <w:jc w:val="both"/>
              <w:textAlignment w:val="auto"/>
              <w:rPr>
                <w:rFonts w:ascii="Times New Roman" w:hAnsi="Times New Roman"/>
                <w:b/>
                <w:b/>
                <w:bCs/>
                <w:i/>
                <w:i/>
                <w:sz w:val="20"/>
                <w:szCs w:val="24"/>
              </w:rPr>
            </w:pPr>
            <w:r>
              <w:rPr>
                <w:bCs/>
                <w:i/>
                <w:sz w:val="20"/>
                <w:szCs w:val="24"/>
              </w:rPr>
              <w:t>количество избирателей – 106 чел</w:t>
            </w:r>
            <w:r>
              <w:rPr>
                <w:b/>
                <w:bCs/>
                <w:i/>
                <w:sz w:val="20"/>
                <w:szCs w:val="24"/>
              </w:rPr>
              <w:t>.</w:t>
            </w:r>
          </w:p>
          <w:p>
            <w:pPr>
              <w:pStyle w:val="Normal"/>
              <w:widowControl w:val="false"/>
              <w:suppressAutoHyphens w:val="true"/>
              <w:overflowPunct w:val="false"/>
              <w:ind w:firstLine="432"/>
              <w:jc w:val="both"/>
              <w:textAlignment w:val="auto"/>
              <w:rPr>
                <w:rFonts w:ascii="Times New Roman" w:hAnsi="Times New Roman"/>
                <w:sz w:val="26"/>
                <w:szCs w:val="24"/>
              </w:rPr>
            </w:pPr>
            <w:r>
              <w:rPr>
                <w:sz w:val="26"/>
                <w:szCs w:val="24"/>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3533</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2,22%</w:t>
            </w:r>
          </w:p>
        </w:tc>
      </w:tr>
      <w:tr>
        <w:trPr/>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textAlignment w:val="auto"/>
              <w:rPr>
                <w:rFonts w:ascii="Times New Roman" w:hAnsi="Times New Roman"/>
                <w:sz w:val="20"/>
                <w:szCs w:val="24"/>
              </w:rPr>
            </w:pPr>
            <w:r>
              <w:rPr>
                <w:sz w:val="20"/>
                <w:szCs w:val="24"/>
              </w:rPr>
              <w:t>8.</w:t>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Трехмандатный округ</w:t>
            </w:r>
          </w:p>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 xml:space="preserve"> № </w:t>
            </w:r>
            <w:r>
              <w:rPr>
                <w:b/>
                <w:bCs/>
                <w:sz w:val="20"/>
                <w:szCs w:val="24"/>
              </w:rPr>
              <w:t>8</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3</w:t>
            </w:r>
          </w:p>
        </w:tc>
        <w:tc>
          <w:tcPr>
            <w:tcW w:w="405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numPr>
                <w:ilvl w:val="0"/>
                <w:numId w:val="0"/>
              </w:numPr>
              <w:suppressAutoHyphens w:val="true"/>
              <w:overflowPunct w:val="false"/>
              <w:ind w:firstLine="290"/>
              <w:jc w:val="both"/>
              <w:textAlignment w:val="auto"/>
              <w:outlineLvl w:val="0"/>
              <w:rPr>
                <w:rFonts w:ascii="Times New Roman" w:hAnsi="Times New Roman"/>
                <w:b/>
                <w:b/>
                <w:bCs/>
                <w:sz w:val="20"/>
                <w:szCs w:val="24"/>
                <w:u w:val="single"/>
              </w:rPr>
            </w:pPr>
            <w:r>
              <w:rPr>
                <w:b/>
                <w:bCs/>
                <w:sz w:val="20"/>
                <w:szCs w:val="24"/>
                <w:u w:val="single"/>
              </w:rPr>
              <w:t>Центр – с.Трехсельское</w:t>
            </w:r>
          </w:p>
          <w:p>
            <w:pPr>
              <w:pStyle w:val="Normal"/>
              <w:widowControl w:val="false"/>
              <w:suppressAutoHyphens w:val="true"/>
              <w:overflowPunct w:val="false"/>
              <w:ind w:firstLine="290"/>
              <w:jc w:val="both"/>
              <w:textAlignment w:val="auto"/>
              <w:rPr>
                <w:rFonts w:ascii="Times New Roman" w:hAnsi="Times New Roman"/>
                <w:b/>
                <w:b/>
                <w:bCs/>
                <w:sz w:val="20"/>
                <w:szCs w:val="24"/>
              </w:rPr>
            </w:pPr>
            <w:r>
              <w:rPr>
                <w:b/>
                <w:bCs/>
                <w:sz w:val="20"/>
                <w:szCs w:val="24"/>
              </w:rPr>
              <w:t>1. с.Трехсельское, х.Воронежский</w:t>
            </w:r>
          </w:p>
          <w:p>
            <w:pPr>
              <w:pStyle w:val="Normal"/>
              <w:widowControl w:val="false"/>
              <w:suppressAutoHyphens w:val="true"/>
              <w:overflowPunct w:val="false"/>
              <w:ind w:firstLine="290"/>
              <w:jc w:val="both"/>
              <w:textAlignment w:val="auto"/>
              <w:rPr>
                <w:rFonts w:ascii="Times New Roman" w:hAnsi="Times New Roman"/>
                <w:sz w:val="20"/>
                <w:szCs w:val="24"/>
              </w:rPr>
            </w:pPr>
            <w:r>
              <w:rPr>
                <w:sz w:val="20"/>
                <w:szCs w:val="24"/>
              </w:rPr>
              <w:t>(центр – МБОУ СОШ № 5, с.Трехсельское, ул. Мира, 4 (УИК № 5520)</w:t>
            </w:r>
          </w:p>
          <w:p>
            <w:pPr>
              <w:pStyle w:val="Normal"/>
              <w:widowControl w:val="false"/>
              <w:suppressAutoHyphens w:val="true"/>
              <w:overflowPunct w:val="false"/>
              <w:ind w:firstLine="290"/>
              <w:jc w:val="both"/>
              <w:textAlignment w:val="auto"/>
              <w:rPr>
                <w:rFonts w:ascii="Times New Roman" w:hAnsi="Times New Roman"/>
                <w:i/>
                <w:i/>
                <w:iCs/>
                <w:sz w:val="20"/>
                <w:szCs w:val="24"/>
              </w:rPr>
            </w:pPr>
            <w:r>
              <w:rPr>
                <w:i/>
                <w:iCs/>
                <w:sz w:val="20"/>
                <w:szCs w:val="24"/>
              </w:rPr>
              <w:t>количество избирателей – 763 чел.</w:t>
            </w:r>
          </w:p>
          <w:p>
            <w:pPr>
              <w:pStyle w:val="Normal"/>
              <w:widowControl w:val="false"/>
              <w:suppressAutoHyphens w:val="true"/>
              <w:overflowPunct w:val="false"/>
              <w:ind w:firstLine="290"/>
              <w:jc w:val="both"/>
              <w:textAlignment w:val="auto"/>
              <w:rPr>
                <w:rFonts w:ascii="Times New Roman" w:hAnsi="Times New Roman"/>
                <w:sz w:val="20"/>
                <w:szCs w:val="24"/>
              </w:rPr>
            </w:pPr>
            <w:r>
              <w:rPr>
                <w:b/>
                <w:bCs/>
                <w:sz w:val="20"/>
                <w:szCs w:val="24"/>
              </w:rPr>
              <w:t>2. с.Новоурупское, с.Пантелей-моновское</w:t>
            </w:r>
          </w:p>
          <w:p>
            <w:pPr>
              <w:pStyle w:val="Normal"/>
              <w:widowControl w:val="false"/>
              <w:suppressAutoHyphens w:val="true"/>
              <w:overflowPunct w:val="false"/>
              <w:ind w:firstLine="290"/>
              <w:jc w:val="both"/>
              <w:textAlignment w:val="auto"/>
              <w:rPr>
                <w:rFonts w:ascii="Times New Roman" w:hAnsi="Times New Roman"/>
                <w:sz w:val="20"/>
                <w:szCs w:val="24"/>
              </w:rPr>
            </w:pPr>
            <w:r>
              <w:rPr>
                <w:sz w:val="20"/>
                <w:szCs w:val="24"/>
              </w:rPr>
              <w:t>(центр – МБОУ ООШ № 14, с.Новоурупское, ул. Ленина, 38 (УИК № 5521)</w:t>
            </w:r>
          </w:p>
          <w:p>
            <w:pPr>
              <w:pStyle w:val="Normal"/>
              <w:widowControl w:val="false"/>
              <w:suppressAutoHyphens w:val="true"/>
              <w:overflowPunct w:val="false"/>
              <w:ind w:firstLine="290"/>
              <w:jc w:val="both"/>
              <w:textAlignment w:val="auto"/>
              <w:rPr>
                <w:rFonts w:ascii="Times New Roman" w:hAnsi="Times New Roman"/>
                <w:i/>
                <w:i/>
                <w:iCs/>
                <w:sz w:val="20"/>
                <w:szCs w:val="24"/>
              </w:rPr>
            </w:pPr>
            <w:r>
              <w:rPr>
                <w:i/>
                <w:iCs/>
                <w:sz w:val="20"/>
                <w:szCs w:val="24"/>
              </w:rPr>
              <w:t>количество избирателей – 461 чел.</w:t>
            </w:r>
          </w:p>
          <w:p>
            <w:pPr>
              <w:pStyle w:val="Normal"/>
              <w:widowControl w:val="false"/>
              <w:suppressAutoHyphens w:val="true"/>
              <w:overflowPunct w:val="false"/>
              <w:ind w:firstLine="290"/>
              <w:jc w:val="both"/>
              <w:textAlignment w:val="auto"/>
              <w:rPr>
                <w:rFonts w:ascii="Times New Roman" w:hAnsi="Times New Roman"/>
                <w:sz w:val="20"/>
                <w:szCs w:val="24"/>
              </w:rPr>
            </w:pPr>
            <w:r>
              <w:rPr>
                <w:b/>
                <w:bCs/>
                <w:sz w:val="20"/>
                <w:szCs w:val="24"/>
              </w:rPr>
              <w:t>3. п.Мичуринский, х.Белецкий, дома ретрансляционной телевышки, железнодорожные будки 1688 и 1689 км, х.Успенский, х.Лок, х.Подковский</w:t>
            </w:r>
          </w:p>
          <w:p>
            <w:pPr>
              <w:pStyle w:val="Normal"/>
              <w:widowControl w:val="false"/>
              <w:suppressAutoHyphens w:val="true"/>
              <w:overflowPunct w:val="false"/>
              <w:ind w:firstLine="290"/>
              <w:jc w:val="both"/>
              <w:textAlignment w:val="auto"/>
              <w:rPr>
                <w:rFonts w:ascii="Times New Roman" w:hAnsi="Times New Roman"/>
                <w:sz w:val="20"/>
                <w:szCs w:val="24"/>
              </w:rPr>
            </w:pPr>
            <w:r>
              <w:rPr>
                <w:sz w:val="20"/>
                <w:szCs w:val="24"/>
              </w:rPr>
              <w:t>(центр – ДК, п.Мичуринский, ул. Ленина, 13 (УИК № 5505)</w:t>
            </w:r>
          </w:p>
          <w:p>
            <w:pPr>
              <w:pStyle w:val="Normal"/>
              <w:widowControl w:val="false"/>
              <w:suppressAutoHyphens w:val="true"/>
              <w:overflowPunct w:val="false"/>
              <w:ind w:firstLine="290"/>
              <w:jc w:val="both"/>
              <w:textAlignment w:val="auto"/>
              <w:rPr>
                <w:rFonts w:ascii="Times New Roman" w:hAnsi="Times New Roman"/>
                <w:i/>
                <w:i/>
                <w:iCs/>
                <w:sz w:val="20"/>
                <w:szCs w:val="24"/>
              </w:rPr>
            </w:pPr>
            <w:r>
              <w:rPr>
                <w:i/>
                <w:iCs/>
                <w:sz w:val="20"/>
                <w:szCs w:val="24"/>
              </w:rPr>
              <w:t>количество избирателей – 1166 чел.</w:t>
            </w:r>
          </w:p>
          <w:p>
            <w:pPr>
              <w:pStyle w:val="Normal"/>
              <w:widowControl w:val="false"/>
              <w:suppressAutoHyphens w:val="true"/>
              <w:overflowPunct w:val="false"/>
              <w:ind w:firstLine="290"/>
              <w:jc w:val="both"/>
              <w:textAlignment w:val="auto"/>
              <w:rPr>
                <w:rFonts w:ascii="Times New Roman" w:hAnsi="Times New Roman"/>
                <w:b/>
                <w:b/>
                <w:bCs/>
                <w:sz w:val="20"/>
                <w:szCs w:val="24"/>
              </w:rPr>
            </w:pPr>
            <w:r>
              <w:rPr>
                <w:b/>
                <w:iCs/>
                <w:sz w:val="20"/>
                <w:szCs w:val="24"/>
              </w:rPr>
              <w:t>4.</w:t>
            </w:r>
            <w:r>
              <w:rPr>
                <w:i/>
                <w:iCs/>
                <w:sz w:val="20"/>
                <w:szCs w:val="24"/>
              </w:rPr>
              <w:t xml:space="preserve"> </w:t>
            </w:r>
            <w:r>
              <w:rPr>
                <w:b/>
                <w:bCs/>
                <w:sz w:val="20"/>
                <w:szCs w:val="24"/>
              </w:rPr>
              <w:t>с.Маламино, х.Вольность, х.Карс, железнодорожные будки 1695 и 1696 км</w:t>
            </w:r>
          </w:p>
          <w:p>
            <w:pPr>
              <w:pStyle w:val="Normal"/>
              <w:widowControl w:val="false"/>
              <w:suppressAutoHyphens w:val="true"/>
              <w:overflowPunct w:val="false"/>
              <w:ind w:firstLine="290"/>
              <w:jc w:val="both"/>
              <w:textAlignment w:val="auto"/>
              <w:rPr>
                <w:rFonts w:ascii="Times New Roman" w:hAnsi="Times New Roman"/>
                <w:sz w:val="20"/>
                <w:szCs w:val="24"/>
              </w:rPr>
            </w:pPr>
            <w:r>
              <w:rPr>
                <w:sz w:val="20"/>
                <w:szCs w:val="24"/>
              </w:rPr>
              <w:t>(центр – МБУ «Маламинский сельский Дом культуры», с.Маламино, ул. Ленина, 47б (УИК № 5511)</w:t>
            </w:r>
          </w:p>
          <w:p>
            <w:pPr>
              <w:pStyle w:val="Normal"/>
              <w:widowControl w:val="false"/>
              <w:suppressAutoHyphens w:val="true"/>
              <w:overflowPunct w:val="false"/>
              <w:ind w:firstLine="290"/>
              <w:jc w:val="both"/>
              <w:textAlignment w:val="auto"/>
              <w:rPr>
                <w:rFonts w:ascii="Times New Roman" w:hAnsi="Times New Roman"/>
                <w:i/>
                <w:i/>
                <w:iCs/>
                <w:sz w:val="20"/>
                <w:szCs w:val="24"/>
              </w:rPr>
            </w:pPr>
            <w:r>
              <w:rPr>
                <w:i/>
                <w:iCs/>
                <w:sz w:val="20"/>
                <w:szCs w:val="24"/>
              </w:rPr>
              <w:t>количество избирателей – 1231 чел.</w:t>
            </w:r>
          </w:p>
          <w:p>
            <w:pPr>
              <w:pStyle w:val="Normal"/>
              <w:widowControl w:val="false"/>
              <w:suppressAutoHyphens w:val="true"/>
              <w:overflowPunct w:val="false"/>
              <w:ind w:firstLine="290"/>
              <w:jc w:val="both"/>
              <w:textAlignment w:val="auto"/>
              <w:rPr>
                <w:rFonts w:ascii="Times New Roman" w:hAnsi="Times New Roman"/>
                <w:sz w:val="26"/>
                <w:szCs w:val="24"/>
              </w:rPr>
            </w:pPr>
            <w:r>
              <w:rPr>
                <w:sz w:val="26"/>
                <w:szCs w:val="24"/>
              </w:rPr>
            </w:r>
          </w:p>
        </w:tc>
        <w:tc>
          <w:tcPr>
            <w:tcW w:w="11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3621</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false"/>
              <w:jc w:val="center"/>
              <w:textAlignment w:val="auto"/>
              <w:rPr>
                <w:rFonts w:ascii="Times New Roman" w:hAnsi="Times New Roman"/>
                <w:b/>
                <w:b/>
                <w:bCs/>
                <w:sz w:val="20"/>
                <w:szCs w:val="24"/>
              </w:rPr>
            </w:pPr>
            <w:r>
              <w:rPr>
                <w:b/>
                <w:bCs/>
                <w:sz w:val="20"/>
                <w:szCs w:val="24"/>
              </w:rPr>
              <w:t>9,75%</w:t>
            </w:r>
          </w:p>
        </w:tc>
      </w:tr>
    </w:tbl>
    <w:p>
      <w:pPr>
        <w:pStyle w:val="Normal"/>
        <w:rPr/>
      </w:pPr>
      <w:r>
        <w:rPr/>
      </w:r>
    </w:p>
    <w:p>
      <w:pPr>
        <w:pStyle w:val="Normal"/>
        <w:rPr/>
      </w:pPr>
      <w:r>
        <w:rPr/>
      </w:r>
    </w:p>
    <w:p>
      <w:pPr>
        <w:pStyle w:val="Normal"/>
        <w:rPr/>
      </w:pPr>
      <w:r>
        <w:rPr/>
      </w:r>
    </w:p>
    <w:p>
      <w:pPr>
        <w:pStyle w:val="Normal"/>
        <w:rPr/>
      </w:pPr>
      <w:r>
        <w:rPr/>
        <w:t xml:space="preserve">Председатель территориальной </w:t>
      </w:r>
    </w:p>
    <w:p>
      <w:pPr>
        <w:pStyle w:val="Normal"/>
        <w:rPr/>
      </w:pPr>
      <w:r>
        <w:rPr/>
        <w:t xml:space="preserve">избирательной комиссии Успенская </w:t>
        <w:tab/>
        <w:tab/>
        <w:tab/>
        <w:tab/>
        <w:t xml:space="preserve">                          С.Г. Геворкян</w:t>
      </w:r>
    </w:p>
    <w:sectPr>
      <w:type w:val="nextPage"/>
      <w:pgSz w:w="11906" w:h="16838"/>
      <w:pgMar w:left="1440" w:right="850" w:gutter="0" w:header="0" w:top="719"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18"/>
        </w:tabs>
        <w:ind w:left="1818" w:hanging="1110"/>
      </w:pPr>
      <w:rPr/>
    </w:lvl>
    <w:lvl w:ilvl="1">
      <w:start w:val="1"/>
      <w:numFmt w:val="lowerLetter"/>
      <w:lvlText w:val="%2."/>
      <w:lvlJc w:val="left"/>
      <w:pPr>
        <w:tabs>
          <w:tab w:val="num" w:pos="1788"/>
        </w:tabs>
        <w:ind w:left="1788" w:hanging="360"/>
      </w:pPr>
      <w:rPr/>
    </w:lvl>
    <w:lvl w:ilvl="2">
      <w:start w:val="1"/>
      <w:numFmt w:val="lowerRoman"/>
      <w:lvlText w:val="%3."/>
      <w:lvlJc w:val="right"/>
      <w:pPr>
        <w:tabs>
          <w:tab w:val="num" w:pos="2508"/>
        </w:tabs>
        <w:ind w:left="2508" w:hanging="180"/>
      </w:pPr>
      <w:rPr/>
    </w:lvl>
    <w:lvl w:ilvl="3">
      <w:start w:val="1"/>
      <w:numFmt w:val="decimal"/>
      <w:lvlText w:val="%4."/>
      <w:lvlJc w:val="left"/>
      <w:pPr>
        <w:tabs>
          <w:tab w:val="num" w:pos="3228"/>
        </w:tabs>
        <w:ind w:left="3228" w:hanging="360"/>
      </w:pPr>
      <w:rPr/>
    </w:lvl>
    <w:lvl w:ilvl="4">
      <w:start w:val="1"/>
      <w:numFmt w:val="lowerLetter"/>
      <w:lvlText w:val="%5."/>
      <w:lvlJc w:val="left"/>
      <w:pPr>
        <w:tabs>
          <w:tab w:val="num" w:pos="3948"/>
        </w:tabs>
        <w:ind w:left="3948" w:hanging="360"/>
      </w:pPr>
      <w:rPr/>
    </w:lvl>
    <w:lvl w:ilvl="5">
      <w:start w:val="1"/>
      <w:numFmt w:val="lowerRoman"/>
      <w:lvlText w:val="%6."/>
      <w:lvlJc w:val="right"/>
      <w:pPr>
        <w:tabs>
          <w:tab w:val="num" w:pos="4668"/>
        </w:tabs>
        <w:ind w:left="4668" w:hanging="180"/>
      </w:pPr>
      <w:rPr/>
    </w:lvl>
    <w:lvl w:ilvl="6">
      <w:start w:val="1"/>
      <w:numFmt w:val="decimal"/>
      <w:lvlText w:val="%7."/>
      <w:lvlJc w:val="left"/>
      <w:pPr>
        <w:tabs>
          <w:tab w:val="num" w:pos="5388"/>
        </w:tabs>
        <w:ind w:left="5388" w:hanging="360"/>
      </w:pPr>
      <w:rPr/>
    </w:lvl>
    <w:lvl w:ilvl="7">
      <w:start w:val="1"/>
      <w:numFmt w:val="lowerLetter"/>
      <w:lvlText w:val="%8."/>
      <w:lvlJc w:val="left"/>
      <w:pPr>
        <w:tabs>
          <w:tab w:val="num" w:pos="6108"/>
        </w:tabs>
        <w:ind w:left="6108" w:hanging="360"/>
      </w:pPr>
      <w:rPr/>
    </w:lvl>
    <w:lvl w:ilvl="8">
      <w:start w:val="1"/>
      <w:numFmt w:val="lowerRoman"/>
      <w:lvlText w:val="%9."/>
      <w:lvlJc w:val="right"/>
      <w:pPr>
        <w:tabs>
          <w:tab w:val="num" w:pos="6828"/>
        </w:tabs>
        <w:ind w:left="6828" w:hanging="180"/>
      </w:pPr>
      <w:r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7">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
    <w:lvlOverride w:ilvl="0">
      <w:startOverride w:val="1"/>
    </w:lvlOverride>
  </w:num>
  <w:num w:numId="10">
    <w:abstractNumId w:val="2"/>
  </w:num>
  <w:num w:numId="11">
    <w:abstractNumId w:val="2"/>
  </w:num>
  <w:num w:numId="12">
    <w:abstractNumId w:val="2"/>
  </w:num>
  <w:num w:numId="13">
    <w:abstractNumId w:val="2"/>
  </w:num>
  <w:num w:numId="14">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42683"/>
    <w:pPr>
      <w:widowControl/>
      <w:suppressAutoHyphens w:val="true"/>
      <w:bidi w:val="0"/>
      <w:spacing w:before="0" w:after="0"/>
      <w:jc w:val="left"/>
    </w:pPr>
    <w:rPr>
      <w:rFonts w:ascii="Times New Roman" w:hAnsi="Times New Roman" w:eastAsia="Times New Roman" w:cs="Times New Roman"/>
      <w:color w:val="auto"/>
      <w:kern w:val="0"/>
      <w:sz w:val="26"/>
      <w:szCs w:val="24"/>
      <w:lang w:val="ru-RU" w:eastAsia="ru-RU" w:bidi="ar-SA"/>
    </w:rPr>
  </w:style>
  <w:style w:type="paragraph" w:styleId="1">
    <w:name w:val="Heading 1"/>
    <w:basedOn w:val="Normal"/>
    <w:next w:val="Normal"/>
    <w:link w:val="11"/>
    <w:qFormat/>
    <w:rsid w:val="00f25b77"/>
    <w:pPr>
      <w:keepNext w:val="true"/>
      <w:outlineLvl w:val="0"/>
    </w:pPr>
    <w:rPr>
      <w:b/>
      <w:bCs/>
      <w:sz w:val="20"/>
      <w:u w:val="single"/>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c20b5b"/>
    <w:rPr>
      <w:b/>
      <w:bCs/>
      <w:szCs w:val="24"/>
      <w:u w:val="single"/>
    </w:rPr>
  </w:style>
  <w:style w:type="character" w:styleId="Style13" w:customStyle="1">
    <w:name w:val="Основной текст с отступом Знак"/>
    <w:basedOn w:val="DefaultParagraphFont"/>
    <w:qFormat/>
    <w:rsid w:val="00c20b5b"/>
    <w:rPr>
      <w:szCs w:val="24"/>
    </w:rPr>
  </w:style>
  <w:style w:type="character" w:styleId="2" w:customStyle="1">
    <w:name w:val="Основной текст с отступом 2 Знак"/>
    <w:basedOn w:val="DefaultParagraphFont"/>
    <w:link w:val="BodyTextIndent2"/>
    <w:qFormat/>
    <w:rsid w:val="00c20b5b"/>
    <w:rPr>
      <w:b/>
      <w:bCs/>
      <w:szCs w:val="24"/>
    </w:rPr>
  </w:style>
  <w:style w:type="character" w:styleId="3" w:customStyle="1">
    <w:name w:val="Основной текст с отступом 3 Знак"/>
    <w:basedOn w:val="DefaultParagraphFont"/>
    <w:link w:val="BodyTextIndent3"/>
    <w:qFormat/>
    <w:rsid w:val="00c20b5b"/>
    <w:rPr>
      <w:szCs w:val="24"/>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Style19">
    <w:name w:val="Body Text Indent"/>
    <w:basedOn w:val="Normal"/>
    <w:link w:val="Style13"/>
    <w:rsid w:val="00f25b77"/>
    <w:pPr>
      <w:ind w:firstLine="252"/>
    </w:pPr>
    <w:rPr>
      <w:sz w:val="20"/>
    </w:rPr>
  </w:style>
  <w:style w:type="paragraph" w:styleId="BodyTextIndent2">
    <w:name w:val="Body Text Indent 2"/>
    <w:basedOn w:val="Normal"/>
    <w:link w:val="2"/>
    <w:qFormat/>
    <w:rsid w:val="00f25b77"/>
    <w:pPr>
      <w:ind w:firstLine="432"/>
    </w:pPr>
    <w:rPr>
      <w:b/>
      <w:bCs/>
      <w:sz w:val="20"/>
    </w:rPr>
  </w:style>
  <w:style w:type="paragraph" w:styleId="BodyTextIndent3">
    <w:name w:val="Body Text Indent 3"/>
    <w:basedOn w:val="Normal"/>
    <w:link w:val="3"/>
    <w:qFormat/>
    <w:rsid w:val="00f25b77"/>
    <w:pPr>
      <w:ind w:firstLine="432"/>
    </w:pPr>
    <w:rPr>
      <w:sz w:val="20"/>
    </w:rPr>
  </w:style>
  <w:style w:type="paragraph" w:styleId="ConsNormal" w:customStyle="1">
    <w:name w:val="ConsNormal"/>
    <w:qFormat/>
    <w:rsid w:val="00847d39"/>
    <w:pPr>
      <w:widowControl w:val="false"/>
      <w:suppressAutoHyphens w:val="true"/>
      <w:bidi w:val="0"/>
      <w:spacing w:before="0" w:after="0"/>
      <w:ind w:firstLine="720"/>
      <w:jc w:val="left"/>
    </w:pPr>
    <w:rPr>
      <w:rFonts w:ascii="Arial" w:hAnsi="Arial" w:eastAsia="Times New Roman" w:cs="Times New Roman"/>
      <w:color w:val="auto"/>
      <w:kern w:val="0"/>
      <w:sz w:val="20"/>
      <w:szCs w:val="20"/>
      <w:lang w:val="ru-RU" w:eastAsia="ru-RU" w:bidi="ar-SA"/>
    </w:rPr>
  </w:style>
  <w:style w:type="paragraph" w:styleId="ListParagraph">
    <w:name w:val="List Paragraph"/>
    <w:basedOn w:val="Normal"/>
    <w:uiPriority w:val="34"/>
    <w:qFormat/>
    <w:rsid w:val="00ef0327"/>
    <w:pPr>
      <w:spacing w:before="0" w:after="0"/>
      <w:ind w:left="720" w:hanging="0"/>
      <w:contextualSpacing/>
    </w:pPr>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Application>LibreOffice/7.3.7.2$Linux_X86_64 LibreOffice_project/30$Build-2</Application>
  <AppVersion>15.0000</AppVersion>
  <Pages>6</Pages>
  <Words>1516</Words>
  <Characters>8454</Characters>
  <CharactersWithSpaces>10125</CharactersWithSpaces>
  <Paragraphs>168</Paragraphs>
  <Company>CROC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2014-11-19T08:31:00Z</dcterms:created>
  <dc:creator>test</dc:creator>
  <dc:description/>
  <dc:language>ru-RU</dc:language>
  <cp:lastModifiedBy/>
  <cp:lastPrinted>2025-02-26T15:02:20Z</cp:lastPrinted>
  <dcterms:modified xsi:type="dcterms:W3CDTF">2025-03-12T12:06:49Z</dcterms:modified>
  <cp:revision>11</cp:revision>
  <dc:subject/>
  <dc:title>Приложение к </dc:title>
</cp:coreProperties>
</file>

<file path=docProps/custom.xml><?xml version="1.0" encoding="utf-8"?>
<Properties xmlns="http://schemas.openxmlformats.org/officeDocument/2006/custom-properties" xmlns:vt="http://schemas.openxmlformats.org/officeDocument/2006/docPropsVTypes"/>
</file>